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CFC1" w14:textId="77777777" w:rsidR="00FD42E9" w:rsidRPr="0064249E" w:rsidRDefault="00FD42E9" w:rsidP="00FD42E9">
      <w:pPr>
        <w:pStyle w:val="Default"/>
        <w:spacing w:line="276" w:lineRule="auto"/>
        <w:rPr>
          <w:rFonts w:ascii="Times New Roman" w:hAnsi="Times New Roman" w:cs="Times New Roman"/>
          <w:sz w:val="22"/>
          <w:szCs w:val="22"/>
        </w:rPr>
      </w:pPr>
    </w:p>
    <w:p w14:paraId="626AEFBC" w14:textId="77777777" w:rsidR="00FD42E9" w:rsidRPr="0064249E" w:rsidRDefault="00FD42E9" w:rsidP="00FD42E9">
      <w:pPr>
        <w:pStyle w:val="Default"/>
        <w:spacing w:line="276" w:lineRule="auto"/>
        <w:jc w:val="center"/>
        <w:rPr>
          <w:rFonts w:ascii="Times New Roman" w:hAnsi="Times New Roman" w:cs="Times New Roman"/>
          <w:sz w:val="22"/>
          <w:szCs w:val="22"/>
        </w:rPr>
      </w:pPr>
      <w:r w:rsidRPr="0064249E">
        <w:rPr>
          <w:rFonts w:ascii="Times New Roman" w:hAnsi="Times New Roman" w:cs="Times New Roman"/>
          <w:b/>
          <w:bCs/>
          <w:sz w:val="22"/>
          <w:szCs w:val="22"/>
        </w:rPr>
        <w:t>REGULAMIN CATERINGU DIETETYCZNEGO</w:t>
      </w:r>
    </w:p>
    <w:p w14:paraId="3B7BEA38" w14:textId="6EF0C489" w:rsidR="00FD42E9" w:rsidRPr="0064249E" w:rsidRDefault="00FD42E9" w:rsidP="00FD42E9">
      <w:pPr>
        <w:pStyle w:val="Default"/>
        <w:spacing w:line="276" w:lineRule="auto"/>
        <w:jc w:val="center"/>
        <w:rPr>
          <w:rFonts w:ascii="Times New Roman" w:hAnsi="Times New Roman" w:cs="Times New Roman"/>
          <w:sz w:val="22"/>
          <w:szCs w:val="22"/>
        </w:rPr>
      </w:pPr>
      <w:r w:rsidRPr="0064249E">
        <w:rPr>
          <w:rFonts w:ascii="Times New Roman" w:hAnsi="Times New Roman" w:cs="Times New Roman"/>
          <w:b/>
          <w:bCs/>
          <w:sz w:val="22"/>
          <w:szCs w:val="22"/>
        </w:rPr>
        <w:t>„</w:t>
      </w:r>
      <w:r w:rsidR="00DD7049">
        <w:rPr>
          <w:rFonts w:ascii="Times New Roman" w:hAnsi="Times New Roman" w:cs="Times New Roman"/>
          <w:b/>
          <w:bCs/>
          <w:sz w:val="22"/>
          <w:szCs w:val="22"/>
        </w:rPr>
        <w:t>Koper</w:t>
      </w:r>
      <w:r w:rsidR="0036118E">
        <w:rPr>
          <w:rFonts w:ascii="Times New Roman" w:hAnsi="Times New Roman" w:cs="Times New Roman"/>
          <w:b/>
          <w:bCs/>
          <w:sz w:val="22"/>
          <w:szCs w:val="22"/>
        </w:rPr>
        <w:t xml:space="preserve"> F</w:t>
      </w:r>
      <w:r w:rsidR="00DD7049">
        <w:rPr>
          <w:rFonts w:ascii="Times New Roman" w:hAnsi="Times New Roman" w:cs="Times New Roman"/>
          <w:b/>
          <w:bCs/>
          <w:sz w:val="22"/>
          <w:szCs w:val="22"/>
        </w:rPr>
        <w:t>ield Catering</w:t>
      </w:r>
      <w:r w:rsidR="0036118E">
        <w:rPr>
          <w:rFonts w:ascii="Times New Roman" w:hAnsi="Times New Roman" w:cs="Times New Roman"/>
          <w:b/>
          <w:bCs/>
          <w:sz w:val="22"/>
          <w:szCs w:val="22"/>
        </w:rPr>
        <w:t xml:space="preserve"> Katarzyna Jakubowska</w:t>
      </w:r>
      <w:r w:rsidRPr="0064249E">
        <w:rPr>
          <w:rFonts w:ascii="Times New Roman" w:hAnsi="Times New Roman" w:cs="Times New Roman"/>
          <w:b/>
          <w:bCs/>
          <w:sz w:val="22"/>
          <w:szCs w:val="22"/>
        </w:rPr>
        <w:t>”</w:t>
      </w:r>
    </w:p>
    <w:p w14:paraId="1BD547E7" w14:textId="77777777"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§1</w:t>
      </w:r>
      <w:r w:rsidRPr="0064249E">
        <w:rPr>
          <w:rFonts w:ascii="Times New Roman" w:hAnsi="Times New Roman" w:cs="Times New Roman"/>
          <w:b/>
          <w:bCs/>
          <w:sz w:val="22"/>
          <w:szCs w:val="22"/>
        </w:rPr>
        <w:br/>
        <w:t>WPROWADZENIE</w:t>
      </w:r>
    </w:p>
    <w:p w14:paraId="60342F6D"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4D0C3F84" w14:textId="0DEF3B95" w:rsidR="00FD42E9" w:rsidRPr="0064249E" w:rsidRDefault="00FD42E9" w:rsidP="00FD42E9">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Właścicielem serwisu internetowego dostępnego pod adresem </w:t>
      </w:r>
      <w:r w:rsidR="00DD7049">
        <w:rPr>
          <w:rFonts w:ascii="Times New Roman" w:hAnsi="Times New Roman" w:cs="Times New Roman"/>
          <w:sz w:val="22"/>
          <w:szCs w:val="22"/>
        </w:rPr>
        <w:t xml:space="preserve">koperfield.pl </w:t>
      </w:r>
      <w:r w:rsidRPr="0064249E">
        <w:rPr>
          <w:rFonts w:ascii="Times New Roman" w:hAnsi="Times New Roman" w:cs="Times New Roman"/>
          <w:sz w:val="22"/>
          <w:szCs w:val="22"/>
        </w:rPr>
        <w:t>(zwany dalej „Sprzedawca” lub ”Sprzedawca” )</w:t>
      </w:r>
      <w:r w:rsidR="0036118E">
        <w:rPr>
          <w:rFonts w:ascii="Times New Roman" w:hAnsi="Times New Roman" w:cs="Times New Roman"/>
          <w:sz w:val="22"/>
          <w:szCs w:val="22"/>
        </w:rPr>
        <w:t xml:space="preserve"> </w:t>
      </w:r>
      <w:r w:rsidRPr="0064249E">
        <w:rPr>
          <w:rFonts w:ascii="Times New Roman" w:hAnsi="Times New Roman" w:cs="Times New Roman"/>
          <w:sz w:val="22"/>
          <w:szCs w:val="22"/>
        </w:rPr>
        <w:t xml:space="preserve">jest firma </w:t>
      </w:r>
      <w:r w:rsidR="00DD7049">
        <w:rPr>
          <w:rFonts w:ascii="Times New Roman" w:hAnsi="Times New Roman" w:cs="Times New Roman"/>
          <w:sz w:val="22"/>
          <w:szCs w:val="22"/>
        </w:rPr>
        <w:t>Koper</w:t>
      </w:r>
      <w:r w:rsidR="0036118E">
        <w:rPr>
          <w:rFonts w:ascii="Times New Roman" w:hAnsi="Times New Roman" w:cs="Times New Roman"/>
          <w:sz w:val="22"/>
          <w:szCs w:val="22"/>
        </w:rPr>
        <w:t xml:space="preserve"> F</w:t>
      </w:r>
      <w:r w:rsidR="00DD7049">
        <w:rPr>
          <w:rFonts w:ascii="Times New Roman" w:hAnsi="Times New Roman" w:cs="Times New Roman"/>
          <w:sz w:val="22"/>
          <w:szCs w:val="22"/>
        </w:rPr>
        <w:t>ield Catering</w:t>
      </w:r>
      <w:r w:rsidRPr="0064249E">
        <w:rPr>
          <w:rFonts w:ascii="Times New Roman" w:hAnsi="Times New Roman" w:cs="Times New Roman"/>
          <w:sz w:val="22"/>
          <w:szCs w:val="22"/>
        </w:rPr>
        <w:t xml:space="preserve"> </w:t>
      </w:r>
      <w:r w:rsidR="0036118E">
        <w:rPr>
          <w:rFonts w:ascii="Times New Roman" w:hAnsi="Times New Roman" w:cs="Times New Roman"/>
          <w:sz w:val="22"/>
          <w:szCs w:val="22"/>
        </w:rPr>
        <w:t>Katarzyna</w:t>
      </w:r>
      <w:r w:rsidR="00DD7049">
        <w:rPr>
          <w:rFonts w:ascii="Times New Roman" w:hAnsi="Times New Roman" w:cs="Times New Roman"/>
          <w:sz w:val="22"/>
          <w:szCs w:val="22"/>
        </w:rPr>
        <w:t xml:space="preserve"> Jakubowska </w:t>
      </w:r>
      <w:r w:rsidRPr="0064249E">
        <w:rPr>
          <w:rFonts w:ascii="Times New Roman" w:hAnsi="Times New Roman" w:cs="Times New Roman"/>
          <w:sz w:val="22"/>
          <w:szCs w:val="22"/>
        </w:rPr>
        <w:t xml:space="preserve">z siedzibą w </w:t>
      </w:r>
      <w:r w:rsidR="00DD7049">
        <w:rPr>
          <w:rFonts w:ascii="Times New Roman" w:hAnsi="Times New Roman" w:cs="Times New Roman"/>
          <w:sz w:val="22"/>
          <w:szCs w:val="22"/>
        </w:rPr>
        <w:t>Warszawie</w:t>
      </w:r>
      <w:r w:rsidRPr="0064249E">
        <w:rPr>
          <w:rFonts w:ascii="Times New Roman" w:hAnsi="Times New Roman" w:cs="Times New Roman"/>
          <w:sz w:val="22"/>
          <w:szCs w:val="22"/>
        </w:rPr>
        <w:t xml:space="preserve"> kod</w:t>
      </w:r>
      <w:r w:rsidR="00DD7049">
        <w:rPr>
          <w:rFonts w:ascii="Times New Roman" w:hAnsi="Times New Roman" w:cs="Times New Roman"/>
          <w:sz w:val="22"/>
          <w:szCs w:val="22"/>
        </w:rPr>
        <w:t xml:space="preserve"> pocztowy 03-984 </w:t>
      </w:r>
      <w:r w:rsidRPr="0064249E">
        <w:rPr>
          <w:rFonts w:ascii="Times New Roman" w:hAnsi="Times New Roman" w:cs="Times New Roman"/>
          <w:sz w:val="22"/>
          <w:szCs w:val="22"/>
        </w:rPr>
        <w:t xml:space="preserve"> przy ulicy</w:t>
      </w:r>
      <w:r w:rsidR="00DD7049">
        <w:rPr>
          <w:rFonts w:ascii="Times New Roman" w:hAnsi="Times New Roman" w:cs="Times New Roman"/>
          <w:sz w:val="22"/>
          <w:szCs w:val="22"/>
        </w:rPr>
        <w:t xml:space="preserve"> Jugosłowiańskiej 1</w:t>
      </w:r>
      <w:r w:rsidRPr="0064249E">
        <w:rPr>
          <w:rFonts w:ascii="Times New Roman" w:hAnsi="Times New Roman" w:cs="Times New Roman"/>
          <w:sz w:val="22"/>
          <w:szCs w:val="22"/>
        </w:rPr>
        <w:t xml:space="preserve"> wpisaną do </w:t>
      </w:r>
      <w:r w:rsidR="00DD7049">
        <w:rPr>
          <w:rFonts w:ascii="Times New Roman" w:hAnsi="Times New Roman" w:cs="Times New Roman"/>
          <w:sz w:val="22"/>
          <w:szCs w:val="22"/>
        </w:rPr>
        <w:t>Centralnej Ewidencji i Informacji o Działalności Gospodarczej pod numerem</w:t>
      </w:r>
      <w:r w:rsidRPr="0064249E">
        <w:rPr>
          <w:rFonts w:ascii="Times New Roman" w:hAnsi="Times New Roman" w:cs="Times New Roman"/>
          <w:sz w:val="22"/>
          <w:szCs w:val="22"/>
        </w:rPr>
        <w:t xml:space="preserve"> NIP</w:t>
      </w:r>
      <w:r w:rsidR="00DD7049">
        <w:rPr>
          <w:rFonts w:ascii="Times New Roman" w:hAnsi="Times New Roman" w:cs="Times New Roman"/>
          <w:sz w:val="22"/>
          <w:szCs w:val="22"/>
        </w:rPr>
        <w:t xml:space="preserve"> </w:t>
      </w:r>
      <w:r w:rsidR="0036118E">
        <w:rPr>
          <w:rFonts w:ascii="Times New Roman" w:hAnsi="Times New Roman" w:cs="Times New Roman"/>
          <w:sz w:val="22"/>
          <w:szCs w:val="22"/>
        </w:rPr>
        <w:t>7010243104</w:t>
      </w:r>
      <w:r w:rsidRPr="0064249E">
        <w:rPr>
          <w:rFonts w:ascii="Times New Roman" w:hAnsi="Times New Roman" w:cs="Times New Roman"/>
          <w:sz w:val="22"/>
          <w:szCs w:val="22"/>
        </w:rPr>
        <w:t xml:space="preserve">, REGON </w:t>
      </w:r>
      <w:r w:rsidR="0036118E" w:rsidRPr="0036118E">
        <w:rPr>
          <w:rFonts w:ascii="Times New Roman" w:hAnsi="Times New Roman" w:cs="Times New Roman"/>
          <w:sz w:val="22"/>
          <w:szCs w:val="22"/>
        </w:rPr>
        <w:t>381046082</w:t>
      </w:r>
      <w:r w:rsidRPr="0064249E">
        <w:rPr>
          <w:rFonts w:ascii="Times New Roman" w:hAnsi="Times New Roman" w:cs="Times New Roman"/>
          <w:sz w:val="22"/>
          <w:szCs w:val="22"/>
        </w:rPr>
        <w:t xml:space="preserve">, telefon: +48 </w:t>
      </w:r>
      <w:r w:rsidR="00DD7049">
        <w:rPr>
          <w:rFonts w:ascii="Times New Roman" w:hAnsi="Times New Roman" w:cs="Times New Roman"/>
          <w:sz w:val="22"/>
          <w:szCs w:val="22"/>
        </w:rPr>
        <w:t>60</w:t>
      </w:r>
      <w:r w:rsidR="0036118E">
        <w:rPr>
          <w:rFonts w:ascii="Times New Roman" w:hAnsi="Times New Roman" w:cs="Times New Roman"/>
          <w:sz w:val="22"/>
          <w:szCs w:val="22"/>
        </w:rPr>
        <w:t>7744036</w:t>
      </w:r>
      <w:r w:rsidR="00DD7049">
        <w:rPr>
          <w:rFonts w:ascii="Times New Roman" w:hAnsi="Times New Roman" w:cs="Times New Roman"/>
          <w:sz w:val="22"/>
          <w:szCs w:val="22"/>
        </w:rPr>
        <w:t>,</w:t>
      </w:r>
      <w:r w:rsidRPr="0064249E">
        <w:rPr>
          <w:rFonts w:ascii="Times New Roman" w:hAnsi="Times New Roman" w:cs="Times New Roman"/>
          <w:sz w:val="22"/>
          <w:szCs w:val="22"/>
        </w:rPr>
        <w:t xml:space="preserve"> poczta elektroniczna: </w:t>
      </w:r>
      <w:hyperlink r:id="rId5" w:history="1">
        <w:r w:rsidR="00DD7049" w:rsidRPr="003F1E61">
          <w:rPr>
            <w:rStyle w:val="Hipercze"/>
            <w:rFonts w:ascii="Times New Roman" w:hAnsi="Times New Roman" w:cs="Times New Roman"/>
            <w:sz w:val="22"/>
            <w:szCs w:val="22"/>
          </w:rPr>
          <w:t>catering@koperfield.pl</w:t>
        </w:r>
      </w:hyperlink>
      <w:r w:rsidR="00DD7049">
        <w:rPr>
          <w:rFonts w:ascii="Times New Roman" w:hAnsi="Times New Roman" w:cs="Times New Roman"/>
          <w:sz w:val="22"/>
          <w:szCs w:val="22"/>
        </w:rPr>
        <w:t xml:space="preserve"> </w:t>
      </w:r>
    </w:p>
    <w:p w14:paraId="69ED7967" w14:textId="77777777" w:rsidR="00FD42E9" w:rsidRPr="0064249E" w:rsidRDefault="00FD42E9" w:rsidP="00FD42E9">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Regulamin cateringu określa rodzaje i zakres świadczenia usług drogą elektroniczną, telefoniczną oraz za pośrednictwem Serwisu internetowego, zasady zawierania umów za pomocą Serwisu internetowego oraz poczty e-mail, zasady wykonywania tych umów, prawa i obowiązki Klienta i Sprzedawcy oraz tryb odstąpienia od umowy i postępowania reklamacyjnego. </w:t>
      </w:r>
    </w:p>
    <w:p w14:paraId="56574513" w14:textId="77777777" w:rsidR="00FD42E9" w:rsidRPr="0064249E" w:rsidRDefault="00FD42E9" w:rsidP="00FD42E9">
      <w:pPr>
        <w:pStyle w:val="Default"/>
        <w:spacing w:line="276" w:lineRule="auto"/>
        <w:rPr>
          <w:rFonts w:ascii="Times New Roman" w:eastAsia="Times New Roman" w:hAnsi="Times New Roman" w:cs="Times New Roman"/>
          <w:color w:val="auto"/>
          <w:sz w:val="22"/>
          <w:szCs w:val="22"/>
          <w:lang w:eastAsia="pl-PL"/>
        </w:rPr>
      </w:pPr>
    </w:p>
    <w:p w14:paraId="6D01CFE1" w14:textId="77777777" w:rsidR="00FD42E9" w:rsidRDefault="00FD42E9" w:rsidP="00FD42E9">
      <w:pPr>
        <w:pStyle w:val="Default"/>
        <w:spacing w:line="276" w:lineRule="auto"/>
        <w:jc w:val="center"/>
        <w:rPr>
          <w:rFonts w:ascii="Times New Roman" w:eastAsia="Times New Roman" w:hAnsi="Times New Roman" w:cs="Times New Roman"/>
          <w:b/>
          <w:color w:val="auto"/>
          <w:sz w:val="22"/>
          <w:szCs w:val="22"/>
          <w:lang w:eastAsia="pl-PL"/>
        </w:rPr>
      </w:pPr>
      <w:r w:rsidRPr="0064249E">
        <w:rPr>
          <w:rFonts w:ascii="Times New Roman" w:eastAsia="Times New Roman" w:hAnsi="Times New Roman" w:cs="Times New Roman"/>
          <w:b/>
          <w:color w:val="auto"/>
          <w:sz w:val="22"/>
          <w:szCs w:val="22"/>
          <w:lang w:eastAsia="pl-PL"/>
        </w:rPr>
        <w:t>§2</w:t>
      </w:r>
      <w:r w:rsidRPr="0064249E">
        <w:rPr>
          <w:rFonts w:ascii="Times New Roman" w:eastAsia="Times New Roman" w:hAnsi="Times New Roman" w:cs="Times New Roman"/>
          <w:b/>
          <w:color w:val="auto"/>
          <w:sz w:val="22"/>
          <w:szCs w:val="22"/>
          <w:lang w:eastAsia="pl-PL"/>
        </w:rPr>
        <w:br/>
        <w:t>Definicje</w:t>
      </w:r>
    </w:p>
    <w:p w14:paraId="7990CCBE" w14:textId="77777777" w:rsidR="00716F54" w:rsidRPr="0064249E" w:rsidRDefault="00716F54" w:rsidP="00FD42E9">
      <w:pPr>
        <w:pStyle w:val="Default"/>
        <w:spacing w:line="276" w:lineRule="auto"/>
        <w:jc w:val="center"/>
        <w:rPr>
          <w:rFonts w:ascii="Times New Roman" w:eastAsia="Times New Roman" w:hAnsi="Times New Roman" w:cs="Times New Roman"/>
          <w:b/>
          <w:color w:val="auto"/>
          <w:sz w:val="22"/>
          <w:szCs w:val="22"/>
          <w:lang w:eastAsia="pl-PL"/>
        </w:rPr>
      </w:pPr>
    </w:p>
    <w:p w14:paraId="430B8557" w14:textId="4190E5D0" w:rsidR="00FD42E9" w:rsidRPr="0064249E" w:rsidRDefault="00FD42E9" w:rsidP="00FD42E9">
      <w:pPr>
        <w:pStyle w:val="Akapitzlist"/>
        <w:numPr>
          <w:ilvl w:val="0"/>
          <w:numId w:val="1"/>
        </w:numPr>
        <w:autoSpaceDE w:val="0"/>
        <w:autoSpaceDN w:val="0"/>
        <w:adjustRightInd w:val="0"/>
        <w:spacing w:after="0" w:line="276" w:lineRule="auto"/>
        <w:rPr>
          <w:rFonts w:ascii="Times New Roman" w:hAnsi="Times New Roman" w:cs="Times New Roman"/>
        </w:rPr>
      </w:pPr>
      <w:r w:rsidRPr="0064249E">
        <w:rPr>
          <w:rFonts w:ascii="Times New Roman" w:hAnsi="Times New Roman" w:cs="Times New Roman"/>
          <w:b/>
          <w:color w:val="000000"/>
        </w:rPr>
        <w:t xml:space="preserve">Sprzedawca </w:t>
      </w:r>
      <w:r w:rsidRPr="0064249E">
        <w:rPr>
          <w:rFonts w:ascii="Times New Roman" w:hAnsi="Times New Roman" w:cs="Times New Roman"/>
          <w:color w:val="000000"/>
        </w:rPr>
        <w:t xml:space="preserve">– </w:t>
      </w:r>
      <w:r w:rsidRPr="0064249E">
        <w:rPr>
          <w:rFonts w:ascii="Times New Roman" w:hAnsi="Times New Roman" w:cs="Times New Roman"/>
        </w:rPr>
        <w:t xml:space="preserve">firma </w:t>
      </w:r>
      <w:r w:rsidR="0036118E">
        <w:rPr>
          <w:rFonts w:ascii="Times New Roman" w:hAnsi="Times New Roman" w:cs="Times New Roman"/>
        </w:rPr>
        <w:t>Koper Field Catering</w:t>
      </w:r>
      <w:r w:rsidR="0036118E" w:rsidRPr="0064249E">
        <w:rPr>
          <w:rFonts w:ascii="Times New Roman" w:hAnsi="Times New Roman" w:cs="Times New Roman"/>
        </w:rPr>
        <w:t xml:space="preserve"> </w:t>
      </w:r>
      <w:r w:rsidR="0036118E">
        <w:rPr>
          <w:rFonts w:ascii="Times New Roman" w:hAnsi="Times New Roman" w:cs="Times New Roman"/>
        </w:rPr>
        <w:t xml:space="preserve">Katarzyna Jakubowska </w:t>
      </w:r>
      <w:r w:rsidR="00DD7049" w:rsidRPr="0064249E">
        <w:rPr>
          <w:rFonts w:ascii="Times New Roman" w:hAnsi="Times New Roman" w:cs="Times New Roman"/>
        </w:rPr>
        <w:t xml:space="preserve">z siedzibą w </w:t>
      </w:r>
      <w:r w:rsidR="00DD7049">
        <w:rPr>
          <w:rFonts w:ascii="Times New Roman" w:hAnsi="Times New Roman" w:cs="Times New Roman"/>
        </w:rPr>
        <w:t>Warszawie</w:t>
      </w:r>
      <w:r w:rsidR="00DD7049" w:rsidRPr="0064249E">
        <w:rPr>
          <w:rFonts w:ascii="Times New Roman" w:hAnsi="Times New Roman" w:cs="Times New Roman"/>
        </w:rPr>
        <w:t xml:space="preserve"> kod</w:t>
      </w:r>
      <w:r w:rsidR="00DD7049">
        <w:rPr>
          <w:rFonts w:ascii="Times New Roman" w:hAnsi="Times New Roman" w:cs="Times New Roman"/>
        </w:rPr>
        <w:t xml:space="preserve"> pocztowy 03-984 </w:t>
      </w:r>
      <w:r w:rsidR="00DD7049" w:rsidRPr="0064249E">
        <w:rPr>
          <w:rFonts w:ascii="Times New Roman" w:hAnsi="Times New Roman" w:cs="Times New Roman"/>
        </w:rPr>
        <w:t xml:space="preserve"> przy ulicy</w:t>
      </w:r>
      <w:r w:rsidR="00DD7049">
        <w:rPr>
          <w:rFonts w:ascii="Times New Roman" w:hAnsi="Times New Roman" w:cs="Times New Roman"/>
        </w:rPr>
        <w:t xml:space="preserve"> Jugosłowiańskiej 1</w:t>
      </w:r>
      <w:r w:rsidR="00DD7049" w:rsidRPr="0064249E">
        <w:rPr>
          <w:rFonts w:ascii="Times New Roman" w:hAnsi="Times New Roman" w:cs="Times New Roman"/>
        </w:rPr>
        <w:t xml:space="preserve"> wpisaną do </w:t>
      </w:r>
      <w:r w:rsidR="00DD7049">
        <w:rPr>
          <w:rFonts w:ascii="Times New Roman" w:hAnsi="Times New Roman" w:cs="Times New Roman"/>
        </w:rPr>
        <w:t>Centralnej Ewidencji i Informacji o Działalności Gospodarczej pod numerem</w:t>
      </w:r>
      <w:r w:rsidR="00DD7049" w:rsidRPr="0064249E">
        <w:rPr>
          <w:rFonts w:ascii="Times New Roman" w:hAnsi="Times New Roman" w:cs="Times New Roman"/>
        </w:rPr>
        <w:t xml:space="preserve"> NIP</w:t>
      </w:r>
      <w:r w:rsidR="0036118E">
        <w:rPr>
          <w:rFonts w:ascii="Times New Roman" w:hAnsi="Times New Roman" w:cs="Times New Roman"/>
        </w:rPr>
        <w:t xml:space="preserve"> 7010243104</w:t>
      </w:r>
      <w:r w:rsidR="0036118E" w:rsidRPr="0064249E">
        <w:rPr>
          <w:rFonts w:ascii="Times New Roman" w:hAnsi="Times New Roman" w:cs="Times New Roman"/>
        </w:rPr>
        <w:t xml:space="preserve">, REGON </w:t>
      </w:r>
      <w:r w:rsidR="0036118E" w:rsidRPr="0036118E">
        <w:rPr>
          <w:rFonts w:ascii="Times New Roman" w:hAnsi="Times New Roman" w:cs="Times New Roman"/>
          <w:color w:val="000000"/>
        </w:rPr>
        <w:t>381046082</w:t>
      </w:r>
      <w:r w:rsidR="0036118E" w:rsidRPr="0064249E">
        <w:rPr>
          <w:rFonts w:ascii="Times New Roman" w:hAnsi="Times New Roman" w:cs="Times New Roman"/>
        </w:rPr>
        <w:t xml:space="preserve">, telefon: +48 </w:t>
      </w:r>
      <w:r w:rsidR="0036118E">
        <w:rPr>
          <w:rFonts w:ascii="Times New Roman" w:hAnsi="Times New Roman" w:cs="Times New Roman"/>
        </w:rPr>
        <w:t>607744036</w:t>
      </w:r>
      <w:r w:rsidR="00DD7049" w:rsidRPr="0064249E">
        <w:rPr>
          <w:rFonts w:ascii="Times New Roman" w:hAnsi="Times New Roman" w:cs="Times New Roman"/>
        </w:rPr>
        <w:t xml:space="preserve">, poczta elektroniczna: </w:t>
      </w:r>
      <w:hyperlink r:id="rId6" w:history="1">
        <w:r w:rsidR="00DD7049" w:rsidRPr="003F1E61">
          <w:rPr>
            <w:rStyle w:val="Hipercze"/>
            <w:rFonts w:ascii="Times New Roman" w:hAnsi="Times New Roman" w:cs="Times New Roman"/>
          </w:rPr>
          <w:t>catering@koperfield.pl</w:t>
        </w:r>
      </w:hyperlink>
      <w:r w:rsidRPr="0064249E">
        <w:rPr>
          <w:rFonts w:ascii="Times New Roman" w:hAnsi="Times New Roman" w:cs="Times New Roman"/>
        </w:rPr>
        <w:t xml:space="preserve"> </w:t>
      </w:r>
      <w:r w:rsidR="0036118E">
        <w:rPr>
          <w:rFonts w:ascii="Times New Roman" w:hAnsi="Times New Roman" w:cs="Times New Roman"/>
        </w:rPr>
        <w:t xml:space="preserve"> </w:t>
      </w:r>
      <w:r w:rsidRPr="0064249E">
        <w:rPr>
          <w:rFonts w:ascii="Times New Roman" w:hAnsi="Times New Roman" w:cs="Times New Roman"/>
        </w:rPr>
        <w:t>Sprzedawca jest Stroną Umowy Sprzedaży oraz Administratorem Danych Osobowych przetwarzanych w celu realizacji Umowy.</w:t>
      </w:r>
    </w:p>
    <w:p w14:paraId="2C073F3C" w14:textId="7D881C9A" w:rsidR="00FD42E9" w:rsidRPr="0064249E" w:rsidRDefault="00FD42E9" w:rsidP="00FD42E9">
      <w:pPr>
        <w:pStyle w:val="Akapitzlist"/>
        <w:numPr>
          <w:ilvl w:val="0"/>
          <w:numId w:val="1"/>
        </w:numPr>
        <w:autoSpaceDE w:val="0"/>
        <w:autoSpaceDN w:val="0"/>
        <w:adjustRightInd w:val="0"/>
        <w:spacing w:after="0" w:line="276" w:lineRule="auto"/>
        <w:rPr>
          <w:rFonts w:ascii="Times New Roman" w:hAnsi="Times New Roman" w:cs="Times New Roman"/>
          <w:color w:val="000000"/>
        </w:rPr>
      </w:pPr>
      <w:r w:rsidRPr="0064249E">
        <w:rPr>
          <w:rFonts w:ascii="Times New Roman" w:hAnsi="Times New Roman" w:cs="Times New Roman"/>
          <w:b/>
          <w:color w:val="000000"/>
        </w:rPr>
        <w:t>Produkt, Dieta</w:t>
      </w:r>
      <w:r w:rsidRPr="0064249E">
        <w:rPr>
          <w:rFonts w:ascii="Times New Roman" w:hAnsi="Times New Roman" w:cs="Times New Roman"/>
          <w:color w:val="000000"/>
        </w:rPr>
        <w:t xml:space="preserve"> – Zestaw od </w:t>
      </w:r>
      <w:r w:rsidR="0037072B">
        <w:rPr>
          <w:rFonts w:ascii="Times New Roman" w:hAnsi="Times New Roman" w:cs="Times New Roman"/>
          <w:color w:val="000000"/>
        </w:rPr>
        <w:t>1</w:t>
      </w:r>
      <w:r w:rsidRPr="0064249E">
        <w:rPr>
          <w:rFonts w:ascii="Times New Roman" w:hAnsi="Times New Roman" w:cs="Times New Roman"/>
          <w:color w:val="000000"/>
        </w:rPr>
        <w:t xml:space="preserve"> do 5 posiłków o łącznej kaloryczności  dietetyczny od </w:t>
      </w:r>
      <w:r w:rsidR="00632CBF">
        <w:rPr>
          <w:rFonts w:ascii="Times New Roman" w:hAnsi="Times New Roman" w:cs="Times New Roman"/>
          <w:color w:val="000000"/>
        </w:rPr>
        <w:t>4</w:t>
      </w:r>
      <w:r w:rsidR="0037072B">
        <w:rPr>
          <w:rFonts w:ascii="Times New Roman" w:hAnsi="Times New Roman" w:cs="Times New Roman"/>
          <w:color w:val="000000"/>
        </w:rPr>
        <w:t>00</w:t>
      </w:r>
      <w:r w:rsidRPr="0064249E">
        <w:rPr>
          <w:rFonts w:ascii="Times New Roman" w:hAnsi="Times New Roman" w:cs="Times New Roman"/>
          <w:color w:val="000000"/>
        </w:rPr>
        <w:t xml:space="preserve"> do </w:t>
      </w:r>
      <w:r w:rsidR="00DD7049">
        <w:rPr>
          <w:rFonts w:ascii="Times New Roman" w:hAnsi="Times New Roman" w:cs="Times New Roman"/>
          <w:color w:val="000000"/>
        </w:rPr>
        <w:t>2</w:t>
      </w:r>
      <w:r w:rsidRPr="0064249E">
        <w:rPr>
          <w:rFonts w:ascii="Times New Roman" w:hAnsi="Times New Roman" w:cs="Times New Roman"/>
          <w:color w:val="000000"/>
        </w:rPr>
        <w:t xml:space="preserve">500 kcal dostarczany do klientowi codziennie lub co drugi dzień (w zależności od zamówienia) </w:t>
      </w:r>
    </w:p>
    <w:p w14:paraId="2D11B877" w14:textId="3C00EAB3" w:rsidR="00FD42E9" w:rsidRPr="0064249E" w:rsidRDefault="00FD42E9" w:rsidP="00FD42E9">
      <w:pPr>
        <w:pStyle w:val="Akapitzlist"/>
        <w:numPr>
          <w:ilvl w:val="0"/>
          <w:numId w:val="1"/>
        </w:numPr>
        <w:spacing w:after="0" w:line="276" w:lineRule="auto"/>
        <w:jc w:val="both"/>
        <w:rPr>
          <w:rFonts w:ascii="Times New Roman" w:hAnsi="Times New Roman" w:cs="Times New Roman"/>
        </w:rPr>
      </w:pPr>
      <w:r w:rsidRPr="0064249E">
        <w:rPr>
          <w:rFonts w:ascii="Times New Roman" w:hAnsi="Times New Roman" w:cs="Times New Roman"/>
          <w:b/>
        </w:rPr>
        <w:t xml:space="preserve">Klient </w:t>
      </w:r>
      <w:r w:rsidRPr="0064249E">
        <w:rPr>
          <w:rFonts w:ascii="Times New Roman" w:hAnsi="Times New Roman" w:cs="Times New Roman"/>
        </w:rPr>
        <w:t>- każdy podmiot dokonujący zakupów za pośrednictwem Serwisu Internetowego</w:t>
      </w:r>
      <w:r w:rsidR="007C3EE3">
        <w:rPr>
          <w:rFonts w:ascii="Times New Roman" w:hAnsi="Times New Roman" w:cs="Times New Roman"/>
        </w:rPr>
        <w:t>, składający zamówienie telefonicznie lub drogą e-mail.</w:t>
      </w:r>
    </w:p>
    <w:p w14:paraId="1BDE74A4" w14:textId="1E289CDC"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 xml:space="preserve">Serwis Internetowy </w:t>
      </w:r>
      <w:r w:rsidRPr="0064249E">
        <w:rPr>
          <w:rFonts w:ascii="Times New Roman" w:hAnsi="Times New Roman" w:cs="Times New Roman"/>
        </w:rPr>
        <w:t xml:space="preserve">- sklep internetowy prowadzony przez Sprzedawcę pod adresem internetowym </w:t>
      </w:r>
      <w:r w:rsidR="00DD7049">
        <w:rPr>
          <w:rFonts w:ascii="Times New Roman" w:hAnsi="Times New Roman" w:cs="Times New Roman"/>
        </w:rPr>
        <w:t>www.koperfield.pl</w:t>
      </w:r>
    </w:p>
    <w:p w14:paraId="402D6F06" w14:textId="77777777"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Umowa zawarta na odległość</w:t>
      </w:r>
      <w:r w:rsidRPr="0064249E">
        <w:rPr>
          <w:rFonts w:ascii="Times New Roman" w:hAnsi="Times New Roman" w:cs="Times New Roman"/>
        </w:rPr>
        <w:t xml:space="preserve"> - umowa zawarta z Klientem w ramach zorganizowanego systemu zawierania umów na odległość (w ramach Serwisu Internetowego), bez jednoczesnej fizycznej obecności stron, z wyłącznym wykorzystaniem jednego lub większej liczby środków porozumiewania się na odległość do chwili zawarcia umowy włącznie.</w:t>
      </w:r>
    </w:p>
    <w:p w14:paraId="2A0922E8" w14:textId="77777777"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 xml:space="preserve">Regulamin </w:t>
      </w:r>
      <w:r w:rsidRPr="0064249E">
        <w:rPr>
          <w:rFonts w:ascii="Times New Roman" w:hAnsi="Times New Roman" w:cs="Times New Roman"/>
        </w:rPr>
        <w:t>- niniejszy regulamin Serwisu Internetowego.</w:t>
      </w:r>
    </w:p>
    <w:p w14:paraId="3B8CDD12" w14:textId="77777777"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 xml:space="preserve">Zamówienie </w:t>
      </w:r>
      <w:r w:rsidRPr="0064249E">
        <w:rPr>
          <w:rFonts w:ascii="Times New Roman" w:hAnsi="Times New Roman" w:cs="Times New Roman"/>
        </w:rPr>
        <w:t>- oświadczenie woli Klienta składane za pomocą Formularza Zamówienia, poczty e-mail lub telefonicznie i zmierzające bezpośrednio do zawarcia Umowy Sprzedaży Produktu lub Produktów ze Sprzedawcą.</w:t>
      </w:r>
    </w:p>
    <w:p w14:paraId="2609DD9F" w14:textId="77777777"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Umowa Sprzedaży</w:t>
      </w:r>
      <w:r w:rsidRPr="0064249E">
        <w:rPr>
          <w:rFonts w:ascii="Times New Roman" w:hAnsi="Times New Roman" w:cs="Times New Roman"/>
        </w:rPr>
        <w:t xml:space="preserve"> - umowa sprzedaży Produktu zawierana albo zawarta między Klientem a Sprzedawcą za pośrednictwem Sklepu internetowego. Przez Umowę Sprzedaży rozumie się też - stosowanie do cech Produktu - umowę o świadczenie.</w:t>
      </w:r>
    </w:p>
    <w:p w14:paraId="6387EDAF" w14:textId="77777777" w:rsidR="00FD42E9" w:rsidRPr="0064249E" w:rsidRDefault="00FD42E9" w:rsidP="00FD42E9">
      <w:pPr>
        <w:numPr>
          <w:ilvl w:val="0"/>
          <w:numId w:val="1"/>
        </w:numPr>
        <w:spacing w:after="0" w:line="276" w:lineRule="auto"/>
        <w:contextualSpacing/>
        <w:jc w:val="both"/>
        <w:rPr>
          <w:rFonts w:ascii="Times New Roman" w:hAnsi="Times New Roman" w:cs="Times New Roman"/>
        </w:rPr>
      </w:pPr>
      <w:r w:rsidRPr="0064249E">
        <w:rPr>
          <w:rFonts w:ascii="Times New Roman" w:hAnsi="Times New Roman" w:cs="Times New Roman"/>
          <w:b/>
        </w:rPr>
        <w:t xml:space="preserve">Podmiot Zewnętrzny </w:t>
      </w:r>
      <w:r w:rsidRPr="0064249E">
        <w:rPr>
          <w:rFonts w:ascii="Times New Roman" w:hAnsi="Times New Roman" w:cs="Times New Roman"/>
        </w:rPr>
        <w:t>– firmy współpracujące ze Sprzedawcą w celu realizacji warunków umowy Sprzedaży pomiędzy Sprzedawcą a Klientem. Firmy te przetwarzają dane osobowe jedynie w celach wynikających z Umowy.</w:t>
      </w:r>
    </w:p>
    <w:p w14:paraId="70B63301" w14:textId="5E5AFECB" w:rsidR="00FD42E9" w:rsidRPr="0064249E" w:rsidRDefault="00FD42E9" w:rsidP="00FD42E9">
      <w:pPr>
        <w:pStyle w:val="Default"/>
        <w:numPr>
          <w:ilvl w:val="0"/>
          <w:numId w:val="1"/>
        </w:numPr>
        <w:spacing w:line="276" w:lineRule="auto"/>
        <w:rPr>
          <w:rFonts w:ascii="Times New Roman" w:hAnsi="Times New Roman" w:cs="Times New Roman"/>
          <w:sz w:val="22"/>
          <w:szCs w:val="22"/>
        </w:rPr>
      </w:pPr>
      <w:r w:rsidRPr="0064249E">
        <w:rPr>
          <w:rFonts w:ascii="Times New Roman" w:hAnsi="Times New Roman" w:cs="Times New Roman"/>
          <w:b/>
          <w:sz w:val="22"/>
          <w:szCs w:val="22"/>
        </w:rPr>
        <w:t>Dzień roboczy</w:t>
      </w:r>
      <w:r w:rsidRPr="0064249E">
        <w:rPr>
          <w:rFonts w:ascii="Times New Roman" w:hAnsi="Times New Roman" w:cs="Times New Roman"/>
          <w:sz w:val="22"/>
          <w:szCs w:val="22"/>
        </w:rPr>
        <w:t xml:space="preserve"> – jeden dzień od poniedziałku do piątku z wyjątkiem dni ustawowo wolnych od pracy.</w:t>
      </w:r>
    </w:p>
    <w:p w14:paraId="18CFA4CD" w14:textId="77777777" w:rsidR="00FD42E9" w:rsidRPr="0064249E" w:rsidRDefault="00FD42E9" w:rsidP="00FD42E9">
      <w:pPr>
        <w:pStyle w:val="Default"/>
        <w:numPr>
          <w:ilvl w:val="0"/>
          <w:numId w:val="1"/>
        </w:numPr>
        <w:spacing w:line="276" w:lineRule="auto"/>
        <w:rPr>
          <w:rFonts w:ascii="Times New Roman" w:hAnsi="Times New Roman" w:cs="Times New Roman"/>
          <w:sz w:val="22"/>
          <w:szCs w:val="22"/>
        </w:rPr>
      </w:pPr>
      <w:r w:rsidRPr="0064249E">
        <w:rPr>
          <w:rFonts w:ascii="Times New Roman" w:eastAsia="Times New Roman" w:hAnsi="Times New Roman" w:cs="Times New Roman"/>
          <w:b/>
          <w:bCs/>
          <w:sz w:val="22"/>
          <w:szCs w:val="22"/>
          <w:lang w:eastAsia="pl-PL"/>
        </w:rPr>
        <w:t>Ustawa o prawach konsumenta, Ustawa</w:t>
      </w:r>
      <w:r w:rsidRPr="0064249E">
        <w:rPr>
          <w:rFonts w:ascii="Times New Roman" w:eastAsia="Times New Roman" w:hAnsi="Times New Roman" w:cs="Times New Roman"/>
          <w:sz w:val="22"/>
          <w:szCs w:val="22"/>
          <w:lang w:eastAsia="pl-PL"/>
        </w:rPr>
        <w:t> – ustawa z dnia 30 maja 2014 r. o prawach konsumenta (Dz.U. 2014 poz. 827 ze zm.).</w:t>
      </w:r>
    </w:p>
    <w:p w14:paraId="70F214A0" w14:textId="0F06E71A" w:rsidR="00FD42E9" w:rsidRPr="0064249E" w:rsidRDefault="00FD42E9" w:rsidP="00DD7049">
      <w:pPr>
        <w:pStyle w:val="Default"/>
        <w:numPr>
          <w:ilvl w:val="0"/>
          <w:numId w:val="1"/>
        </w:numPr>
        <w:spacing w:line="276" w:lineRule="auto"/>
        <w:rPr>
          <w:rFonts w:ascii="Times New Roman" w:hAnsi="Times New Roman" w:cs="Times New Roman"/>
          <w:sz w:val="22"/>
          <w:szCs w:val="22"/>
        </w:rPr>
      </w:pPr>
      <w:r w:rsidRPr="0064249E">
        <w:rPr>
          <w:rFonts w:ascii="Times New Roman" w:eastAsia="Times New Roman" w:hAnsi="Times New Roman" w:cs="Times New Roman"/>
          <w:b/>
          <w:bCs/>
          <w:sz w:val="22"/>
          <w:szCs w:val="22"/>
          <w:lang w:eastAsia="pl-PL"/>
        </w:rPr>
        <w:t>Strefa dowozu </w:t>
      </w:r>
      <w:r w:rsidRPr="0064249E">
        <w:rPr>
          <w:rFonts w:ascii="Times New Roman" w:eastAsia="Times New Roman" w:hAnsi="Times New Roman" w:cs="Times New Roman"/>
          <w:sz w:val="22"/>
          <w:szCs w:val="22"/>
          <w:lang w:eastAsia="pl-PL"/>
        </w:rPr>
        <w:t xml:space="preserve">– obszar dostaw Usługi wskazany </w:t>
      </w:r>
      <w:r w:rsidR="0037072B">
        <w:rPr>
          <w:rFonts w:ascii="Times New Roman" w:eastAsia="Times New Roman" w:hAnsi="Times New Roman" w:cs="Times New Roman"/>
          <w:sz w:val="22"/>
          <w:szCs w:val="22"/>
          <w:lang w:eastAsia="pl-PL"/>
        </w:rPr>
        <w:t xml:space="preserve">na stronie </w:t>
      </w:r>
      <w:hyperlink r:id="rId7" w:history="1">
        <w:r w:rsidR="0037072B" w:rsidRPr="006814D7">
          <w:rPr>
            <w:rStyle w:val="Hipercze"/>
            <w:rFonts w:ascii="Times New Roman" w:eastAsia="Times New Roman" w:hAnsi="Times New Roman" w:cs="Times New Roman"/>
            <w:sz w:val="22"/>
            <w:szCs w:val="22"/>
            <w:lang w:eastAsia="pl-PL"/>
          </w:rPr>
          <w:t>www.koperfield.pl</w:t>
        </w:r>
      </w:hyperlink>
      <w:r w:rsidR="0037072B">
        <w:rPr>
          <w:rFonts w:ascii="Times New Roman" w:eastAsia="Times New Roman" w:hAnsi="Times New Roman" w:cs="Times New Roman"/>
          <w:sz w:val="22"/>
          <w:szCs w:val="22"/>
          <w:lang w:eastAsia="pl-PL"/>
        </w:rPr>
        <w:t xml:space="preserve"> w</w:t>
      </w:r>
      <w:r w:rsidRPr="0064249E">
        <w:rPr>
          <w:rFonts w:ascii="Times New Roman" w:eastAsia="Times New Roman" w:hAnsi="Times New Roman" w:cs="Times New Roman"/>
          <w:sz w:val="22"/>
          <w:szCs w:val="22"/>
          <w:lang w:eastAsia="pl-PL"/>
        </w:rPr>
        <w:t xml:space="preserve"> Serwis</w:t>
      </w:r>
      <w:r w:rsidR="0037072B">
        <w:rPr>
          <w:rFonts w:ascii="Times New Roman" w:eastAsia="Times New Roman" w:hAnsi="Times New Roman" w:cs="Times New Roman"/>
          <w:sz w:val="22"/>
          <w:szCs w:val="22"/>
          <w:lang w:eastAsia="pl-PL"/>
        </w:rPr>
        <w:t>ie</w:t>
      </w:r>
      <w:r w:rsidRPr="0064249E">
        <w:rPr>
          <w:rFonts w:ascii="Times New Roman" w:eastAsia="Times New Roman" w:hAnsi="Times New Roman" w:cs="Times New Roman"/>
          <w:sz w:val="22"/>
          <w:szCs w:val="22"/>
          <w:lang w:eastAsia="pl-PL"/>
        </w:rPr>
        <w:t xml:space="preserve"> Internetow</w:t>
      </w:r>
      <w:r w:rsidR="0037072B">
        <w:rPr>
          <w:rFonts w:ascii="Times New Roman" w:eastAsia="Times New Roman" w:hAnsi="Times New Roman" w:cs="Times New Roman"/>
          <w:sz w:val="22"/>
          <w:szCs w:val="22"/>
          <w:lang w:eastAsia="pl-PL"/>
        </w:rPr>
        <w:t>ym</w:t>
      </w:r>
      <w:r w:rsidRPr="0064249E">
        <w:rPr>
          <w:rFonts w:ascii="Times New Roman" w:eastAsia="Times New Roman" w:hAnsi="Times New Roman" w:cs="Times New Roman"/>
          <w:sz w:val="22"/>
          <w:szCs w:val="22"/>
          <w:lang w:eastAsia="pl-PL"/>
        </w:rPr>
        <w:t xml:space="preserve"> obejmujący wskazane miasta główne oraz okoliczne miejscowości. Możliwość dostawy pod adres wskazany przez Klienta w trakcie składania Zamówienia potwierdzana jest przez Sprzedawcę podczas przyjęcia Zamówienia do realizacji. Dodatkowo w sytuacji niemożności realizacji dostawy pod podany adres, Klient jest o tym informowany.</w:t>
      </w:r>
    </w:p>
    <w:p w14:paraId="120E3B42" w14:textId="77777777" w:rsidR="00FD42E9" w:rsidRPr="0064249E" w:rsidRDefault="00FD42E9" w:rsidP="00FD42E9">
      <w:pPr>
        <w:pStyle w:val="Default"/>
        <w:numPr>
          <w:ilvl w:val="0"/>
          <w:numId w:val="1"/>
        </w:numPr>
        <w:spacing w:line="276" w:lineRule="auto"/>
        <w:rPr>
          <w:rFonts w:ascii="Times New Roman" w:hAnsi="Times New Roman" w:cs="Times New Roman"/>
          <w:sz w:val="22"/>
          <w:szCs w:val="22"/>
        </w:rPr>
      </w:pPr>
      <w:r w:rsidRPr="0064249E">
        <w:rPr>
          <w:rFonts w:ascii="Times New Roman" w:eastAsia="Times New Roman" w:hAnsi="Times New Roman" w:cs="Times New Roman"/>
          <w:b/>
          <w:bCs/>
          <w:sz w:val="22"/>
          <w:szCs w:val="22"/>
          <w:lang w:eastAsia="pl-PL"/>
        </w:rPr>
        <w:t>Kodeks cywilny</w:t>
      </w:r>
      <w:r w:rsidRPr="0064249E">
        <w:rPr>
          <w:rFonts w:ascii="Times New Roman" w:eastAsia="Times New Roman" w:hAnsi="Times New Roman" w:cs="Times New Roman"/>
          <w:sz w:val="22"/>
          <w:szCs w:val="22"/>
          <w:lang w:eastAsia="pl-PL"/>
        </w:rPr>
        <w:t> – ustawa kodeks cywilny z dnia 23 kwietnia 1964 r. (Dz. U. Nr 16, poz. 93 ze zm.).</w:t>
      </w:r>
    </w:p>
    <w:p w14:paraId="30F93A93" w14:textId="77777777" w:rsidR="00DD7049" w:rsidRDefault="00DD7049" w:rsidP="00FD42E9">
      <w:pPr>
        <w:pStyle w:val="Default"/>
        <w:spacing w:line="276" w:lineRule="auto"/>
        <w:jc w:val="center"/>
        <w:rPr>
          <w:rFonts w:ascii="Times New Roman" w:hAnsi="Times New Roman" w:cs="Times New Roman"/>
          <w:b/>
          <w:bCs/>
          <w:sz w:val="22"/>
          <w:szCs w:val="22"/>
        </w:rPr>
      </w:pPr>
    </w:p>
    <w:p w14:paraId="470413A4" w14:textId="60B593F0"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lastRenderedPageBreak/>
        <w:t>§3</w:t>
      </w:r>
      <w:r w:rsidRPr="0064249E">
        <w:rPr>
          <w:rFonts w:ascii="Times New Roman" w:hAnsi="Times New Roman" w:cs="Times New Roman"/>
          <w:b/>
          <w:bCs/>
          <w:sz w:val="22"/>
          <w:szCs w:val="22"/>
        </w:rPr>
        <w:br/>
        <w:t xml:space="preserve"> Postanowienia ogólne</w:t>
      </w:r>
    </w:p>
    <w:p w14:paraId="02724B0E"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75B60EB5" w14:textId="77777777" w:rsidR="00FD42E9" w:rsidRPr="0064249E" w:rsidRDefault="00FD42E9" w:rsidP="00FD42E9">
      <w:pPr>
        <w:pStyle w:val="Default"/>
        <w:numPr>
          <w:ilvl w:val="0"/>
          <w:numId w:val="2"/>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zobowiązuje się do świadczenia usług na rzecz Klienta w zakresie i na warunkach określonych w Regulaminie. </w:t>
      </w:r>
    </w:p>
    <w:p w14:paraId="645F1F8E" w14:textId="77777777" w:rsidR="00FD42E9" w:rsidRPr="0064249E" w:rsidRDefault="00FD42E9" w:rsidP="00FD42E9">
      <w:pPr>
        <w:pStyle w:val="Default"/>
        <w:numPr>
          <w:ilvl w:val="0"/>
          <w:numId w:val="2"/>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Klient zobowiązuje się do korzystania z Serwisu internetowego zgodnie z obowiązującymi przepisami prawa i zasadami współżycia społecznego. Klient korzystający z usług Sprzedawcy zobowiązany jest do przestrzegania niniejszego Regulaminu. </w:t>
      </w:r>
    </w:p>
    <w:p w14:paraId="304A676C" w14:textId="252BC412" w:rsidR="00FD42E9" w:rsidRPr="0064249E" w:rsidRDefault="00FD42E9" w:rsidP="00FD42E9">
      <w:pPr>
        <w:pStyle w:val="Default"/>
        <w:numPr>
          <w:ilvl w:val="0"/>
          <w:numId w:val="2"/>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Klient wyraża zgodę na gromadzenie, przechowywane i przetwarzanie </w:t>
      </w:r>
      <w:r w:rsidR="0037072B">
        <w:rPr>
          <w:rFonts w:ascii="Times New Roman" w:hAnsi="Times New Roman" w:cs="Times New Roman"/>
          <w:sz w:val="22"/>
          <w:szCs w:val="22"/>
        </w:rPr>
        <w:t xml:space="preserve">swoich danych </w:t>
      </w:r>
      <w:proofErr w:type="spellStart"/>
      <w:r w:rsidR="0037072B">
        <w:rPr>
          <w:rFonts w:ascii="Times New Roman" w:hAnsi="Times New Roman" w:cs="Times New Roman"/>
          <w:sz w:val="22"/>
          <w:szCs w:val="22"/>
        </w:rPr>
        <w:t>ososbowych</w:t>
      </w:r>
      <w:proofErr w:type="spellEnd"/>
      <w:r w:rsidR="0037072B">
        <w:rPr>
          <w:rFonts w:ascii="Times New Roman" w:hAnsi="Times New Roman" w:cs="Times New Roman"/>
          <w:sz w:val="22"/>
          <w:szCs w:val="22"/>
        </w:rPr>
        <w:t xml:space="preserve"> </w:t>
      </w:r>
      <w:r w:rsidRPr="0064249E">
        <w:rPr>
          <w:rFonts w:ascii="Times New Roman" w:hAnsi="Times New Roman" w:cs="Times New Roman"/>
          <w:sz w:val="22"/>
          <w:szCs w:val="22"/>
        </w:rPr>
        <w:t>przez Sprzedawcę oraz Podmioty Zewnętrzne. Dane osobowe, które są przetwarzane oraz cel ich przetwarzania to:</w:t>
      </w:r>
    </w:p>
    <w:tbl>
      <w:tblPr>
        <w:tblStyle w:val="Tabela-Siatka"/>
        <w:tblW w:w="0" w:type="auto"/>
        <w:tblInd w:w="421" w:type="dxa"/>
        <w:tblLook w:val="04A0" w:firstRow="1" w:lastRow="0" w:firstColumn="1" w:lastColumn="0" w:noHBand="0" w:noVBand="1"/>
      </w:tblPr>
      <w:tblGrid>
        <w:gridCol w:w="2025"/>
        <w:gridCol w:w="8010"/>
      </w:tblGrid>
      <w:tr w:rsidR="00FD42E9" w:rsidRPr="0064249E" w14:paraId="4BD9E1D7" w14:textId="77777777" w:rsidTr="00AB405C">
        <w:tc>
          <w:tcPr>
            <w:tcW w:w="0" w:type="auto"/>
          </w:tcPr>
          <w:p w14:paraId="316E7619" w14:textId="77777777" w:rsidR="00FD42E9" w:rsidRPr="0064249E" w:rsidRDefault="00FD42E9" w:rsidP="00AB405C">
            <w:pPr>
              <w:pStyle w:val="Default"/>
              <w:spacing w:line="276" w:lineRule="auto"/>
              <w:ind w:left="720"/>
              <w:rPr>
                <w:rFonts w:ascii="Times New Roman" w:hAnsi="Times New Roman" w:cs="Times New Roman"/>
                <w:b/>
                <w:sz w:val="22"/>
                <w:szCs w:val="22"/>
              </w:rPr>
            </w:pPr>
            <w:r w:rsidRPr="0064249E">
              <w:rPr>
                <w:rFonts w:ascii="Times New Roman" w:hAnsi="Times New Roman" w:cs="Times New Roman"/>
                <w:b/>
                <w:sz w:val="22"/>
                <w:szCs w:val="22"/>
              </w:rPr>
              <w:t>Dane osobowe</w:t>
            </w:r>
          </w:p>
        </w:tc>
        <w:tc>
          <w:tcPr>
            <w:tcW w:w="0" w:type="auto"/>
          </w:tcPr>
          <w:p w14:paraId="75B56B14" w14:textId="77777777" w:rsidR="00FD42E9" w:rsidRPr="0064249E" w:rsidRDefault="00FD42E9" w:rsidP="00AB405C">
            <w:pPr>
              <w:pStyle w:val="Default"/>
              <w:spacing w:line="276" w:lineRule="auto"/>
              <w:ind w:left="720"/>
              <w:rPr>
                <w:rFonts w:ascii="Times New Roman" w:hAnsi="Times New Roman" w:cs="Times New Roman"/>
                <w:b/>
                <w:sz w:val="22"/>
                <w:szCs w:val="22"/>
              </w:rPr>
            </w:pPr>
            <w:r w:rsidRPr="0064249E">
              <w:rPr>
                <w:rFonts w:ascii="Times New Roman" w:hAnsi="Times New Roman" w:cs="Times New Roman"/>
                <w:b/>
                <w:sz w:val="22"/>
                <w:szCs w:val="22"/>
              </w:rPr>
              <w:t>Cel przetwarzania</w:t>
            </w:r>
          </w:p>
        </w:tc>
      </w:tr>
      <w:tr w:rsidR="00FD42E9" w:rsidRPr="0064249E" w14:paraId="188E6D13" w14:textId="77777777" w:rsidTr="00AB405C">
        <w:tc>
          <w:tcPr>
            <w:tcW w:w="0" w:type="auto"/>
          </w:tcPr>
          <w:p w14:paraId="00B9CD73" w14:textId="77777777" w:rsidR="00FD42E9" w:rsidRPr="0064249E" w:rsidRDefault="00FD42E9" w:rsidP="00AB405C">
            <w:pPr>
              <w:pStyle w:val="Default"/>
              <w:spacing w:line="276" w:lineRule="auto"/>
              <w:ind w:left="720" w:hanging="551"/>
              <w:rPr>
                <w:rFonts w:ascii="Times New Roman" w:hAnsi="Times New Roman" w:cs="Times New Roman"/>
                <w:sz w:val="22"/>
                <w:szCs w:val="22"/>
              </w:rPr>
            </w:pPr>
            <w:r w:rsidRPr="0064249E">
              <w:rPr>
                <w:rFonts w:ascii="Times New Roman" w:hAnsi="Times New Roman" w:cs="Times New Roman"/>
                <w:sz w:val="22"/>
                <w:szCs w:val="22"/>
              </w:rPr>
              <w:t>Imię i nazwisko</w:t>
            </w:r>
          </w:p>
        </w:tc>
        <w:tc>
          <w:tcPr>
            <w:tcW w:w="0" w:type="auto"/>
          </w:tcPr>
          <w:p w14:paraId="730B6E2B"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Weryfikacja płatności, uwag klienta oraz utrzymywanie korespondencji e-mail, dokonywanie zmian w zamówieniu, dostawach</w:t>
            </w:r>
          </w:p>
        </w:tc>
      </w:tr>
      <w:tr w:rsidR="00FD42E9" w:rsidRPr="0064249E" w14:paraId="347B25F8" w14:textId="77777777" w:rsidTr="00AB405C">
        <w:tc>
          <w:tcPr>
            <w:tcW w:w="0" w:type="auto"/>
          </w:tcPr>
          <w:p w14:paraId="2AFB1DE3" w14:textId="77777777" w:rsidR="00FD42E9" w:rsidRPr="0064249E" w:rsidRDefault="00FD42E9" w:rsidP="00AB405C">
            <w:pPr>
              <w:pStyle w:val="Default"/>
              <w:spacing w:line="276" w:lineRule="auto"/>
              <w:ind w:left="720" w:hanging="551"/>
              <w:rPr>
                <w:rFonts w:ascii="Times New Roman" w:hAnsi="Times New Roman" w:cs="Times New Roman"/>
                <w:sz w:val="22"/>
                <w:szCs w:val="22"/>
              </w:rPr>
            </w:pPr>
            <w:r w:rsidRPr="0064249E">
              <w:rPr>
                <w:rFonts w:ascii="Times New Roman" w:hAnsi="Times New Roman" w:cs="Times New Roman"/>
                <w:sz w:val="22"/>
                <w:szCs w:val="22"/>
              </w:rPr>
              <w:t>Adres e-mail</w:t>
            </w:r>
          </w:p>
        </w:tc>
        <w:tc>
          <w:tcPr>
            <w:tcW w:w="0" w:type="auto"/>
          </w:tcPr>
          <w:p w14:paraId="7EB658D7"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Korespondencja e-mail, kontakt z klientem, rozliczenie zamówień oraz informowanie o ewentualnych zmianach w zamówieniu</w:t>
            </w:r>
          </w:p>
        </w:tc>
      </w:tr>
      <w:tr w:rsidR="00FD42E9" w:rsidRPr="0064249E" w14:paraId="4693130D" w14:textId="77777777" w:rsidTr="00AB405C">
        <w:tc>
          <w:tcPr>
            <w:tcW w:w="0" w:type="auto"/>
          </w:tcPr>
          <w:p w14:paraId="736C6A4A" w14:textId="77777777" w:rsidR="00FD42E9" w:rsidRPr="0064249E" w:rsidRDefault="00FD42E9" w:rsidP="00AB405C">
            <w:pPr>
              <w:pStyle w:val="Default"/>
              <w:spacing w:line="276" w:lineRule="auto"/>
              <w:ind w:left="720" w:hanging="551"/>
              <w:rPr>
                <w:rFonts w:ascii="Times New Roman" w:hAnsi="Times New Roman" w:cs="Times New Roman"/>
                <w:sz w:val="22"/>
                <w:szCs w:val="22"/>
              </w:rPr>
            </w:pPr>
            <w:r w:rsidRPr="0064249E">
              <w:rPr>
                <w:rFonts w:ascii="Times New Roman" w:hAnsi="Times New Roman" w:cs="Times New Roman"/>
                <w:sz w:val="22"/>
                <w:szCs w:val="22"/>
              </w:rPr>
              <w:t>Numer telefonu</w:t>
            </w:r>
          </w:p>
        </w:tc>
        <w:tc>
          <w:tcPr>
            <w:tcW w:w="0" w:type="auto"/>
          </w:tcPr>
          <w:p w14:paraId="213698DD"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Informowanie o nagłych opóźnieniach w dostawie, zmianach, czy przerwach w pracy cateringu oraz do kontaktu w razie trudności z dostawą  produktu</w:t>
            </w:r>
          </w:p>
        </w:tc>
      </w:tr>
      <w:tr w:rsidR="00FD42E9" w:rsidRPr="0064249E" w14:paraId="5F5C9D8D" w14:textId="77777777" w:rsidTr="00AB405C">
        <w:tc>
          <w:tcPr>
            <w:tcW w:w="0" w:type="auto"/>
          </w:tcPr>
          <w:p w14:paraId="134EBF7A" w14:textId="77777777" w:rsidR="00FD42E9" w:rsidRPr="0064249E" w:rsidRDefault="00FD42E9" w:rsidP="00AB405C">
            <w:pPr>
              <w:pStyle w:val="Default"/>
              <w:spacing w:line="276" w:lineRule="auto"/>
              <w:ind w:left="720" w:hanging="551"/>
              <w:rPr>
                <w:rFonts w:ascii="Times New Roman" w:hAnsi="Times New Roman" w:cs="Times New Roman"/>
                <w:sz w:val="22"/>
                <w:szCs w:val="22"/>
              </w:rPr>
            </w:pPr>
            <w:r w:rsidRPr="0064249E">
              <w:rPr>
                <w:rFonts w:ascii="Times New Roman" w:hAnsi="Times New Roman" w:cs="Times New Roman"/>
                <w:sz w:val="22"/>
                <w:szCs w:val="22"/>
              </w:rPr>
              <w:t>Adres dostawy</w:t>
            </w:r>
          </w:p>
        </w:tc>
        <w:tc>
          <w:tcPr>
            <w:tcW w:w="0" w:type="auto"/>
          </w:tcPr>
          <w:p w14:paraId="4F14786C"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Dostawa produktu, naliczanie zniżek lub dopłat za dostawę</w:t>
            </w:r>
          </w:p>
        </w:tc>
      </w:tr>
    </w:tbl>
    <w:p w14:paraId="7F150DA6" w14:textId="77777777" w:rsidR="00FD42E9" w:rsidRPr="0064249E" w:rsidRDefault="00FD42E9" w:rsidP="00FD42E9">
      <w:pPr>
        <w:pStyle w:val="Default"/>
        <w:spacing w:line="276" w:lineRule="auto"/>
        <w:rPr>
          <w:rFonts w:ascii="Times New Roman" w:hAnsi="Times New Roman" w:cs="Times New Roman"/>
          <w:sz w:val="22"/>
          <w:szCs w:val="22"/>
        </w:rPr>
      </w:pPr>
    </w:p>
    <w:p w14:paraId="65B99AEE" w14:textId="77777777" w:rsidR="00FD42E9" w:rsidRPr="0064249E" w:rsidRDefault="00FD42E9" w:rsidP="00FD42E9">
      <w:pPr>
        <w:pStyle w:val="Default"/>
        <w:numPr>
          <w:ilvl w:val="0"/>
          <w:numId w:val="2"/>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Szczegółowe warunki gromadzenia, przetwarzania oraz ochrony danych osobowych przez Sprzedawcę określa „Polityka prywatności” cateringu internetowego </w:t>
      </w:r>
    </w:p>
    <w:p w14:paraId="1C797F98" w14:textId="77777777" w:rsidR="00FD42E9" w:rsidRPr="0064249E" w:rsidRDefault="00FD42E9" w:rsidP="00FD42E9">
      <w:pPr>
        <w:pStyle w:val="Default"/>
        <w:numPr>
          <w:ilvl w:val="0"/>
          <w:numId w:val="2"/>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Wszelkie ceny podane na stronie Serwisu internetowego podawane są w polskich złotych (PLN), są cenami brutto zawierającymi wszystkie niezbędne składniki. </w:t>
      </w:r>
    </w:p>
    <w:p w14:paraId="7C20A99B" w14:textId="77777777" w:rsidR="00FD42E9" w:rsidRPr="0064249E" w:rsidRDefault="00FD42E9" w:rsidP="00FD42E9">
      <w:pPr>
        <w:pStyle w:val="Default"/>
        <w:spacing w:line="276" w:lineRule="auto"/>
        <w:rPr>
          <w:rFonts w:ascii="Times New Roman" w:hAnsi="Times New Roman" w:cs="Times New Roman"/>
          <w:sz w:val="22"/>
          <w:szCs w:val="22"/>
        </w:rPr>
      </w:pPr>
    </w:p>
    <w:p w14:paraId="0C1792C7" w14:textId="77777777" w:rsidR="00FD42E9" w:rsidRDefault="00FD42E9" w:rsidP="00FD42E9">
      <w:pPr>
        <w:pStyle w:val="Default"/>
        <w:spacing w:line="276" w:lineRule="auto"/>
        <w:ind w:left="720"/>
        <w:jc w:val="center"/>
        <w:rPr>
          <w:rFonts w:ascii="Times New Roman" w:hAnsi="Times New Roman" w:cs="Times New Roman"/>
          <w:b/>
          <w:bCs/>
          <w:sz w:val="22"/>
          <w:szCs w:val="22"/>
        </w:rPr>
      </w:pPr>
      <w:r w:rsidRPr="0064249E">
        <w:rPr>
          <w:rFonts w:ascii="Times New Roman" w:hAnsi="Times New Roman" w:cs="Times New Roman"/>
          <w:b/>
          <w:bCs/>
          <w:sz w:val="22"/>
          <w:szCs w:val="22"/>
        </w:rPr>
        <w:t xml:space="preserve">§4 </w:t>
      </w:r>
      <w:r w:rsidRPr="0064249E">
        <w:rPr>
          <w:rFonts w:ascii="Times New Roman" w:hAnsi="Times New Roman" w:cs="Times New Roman"/>
          <w:b/>
          <w:bCs/>
          <w:sz w:val="22"/>
          <w:szCs w:val="22"/>
        </w:rPr>
        <w:br/>
        <w:t>Zamówienie Produktu</w:t>
      </w:r>
    </w:p>
    <w:p w14:paraId="7F668C52" w14:textId="77777777" w:rsidR="00716F54" w:rsidRPr="0064249E" w:rsidRDefault="00716F54" w:rsidP="00FD42E9">
      <w:pPr>
        <w:pStyle w:val="Default"/>
        <w:spacing w:line="276" w:lineRule="auto"/>
        <w:ind w:left="720"/>
        <w:jc w:val="center"/>
        <w:rPr>
          <w:rFonts w:ascii="Times New Roman" w:hAnsi="Times New Roman" w:cs="Times New Roman"/>
          <w:sz w:val="22"/>
          <w:szCs w:val="22"/>
        </w:rPr>
      </w:pPr>
    </w:p>
    <w:p w14:paraId="1C221031" w14:textId="348029BC" w:rsidR="00FD42E9" w:rsidRPr="0064249E" w:rsidRDefault="00FD42E9" w:rsidP="00DD704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umożliwia Klientowi złożenie zamówienia poprzez Serwis Internetowy wyboru Produktu na konkretną ilość dni oraz dostaw zgodnie z ofertą cateringu opisaną </w:t>
      </w:r>
      <w:r w:rsidR="0037072B">
        <w:rPr>
          <w:rFonts w:ascii="Times New Roman" w:hAnsi="Times New Roman" w:cs="Times New Roman"/>
          <w:sz w:val="22"/>
          <w:szCs w:val="22"/>
        </w:rPr>
        <w:t xml:space="preserve">w </w:t>
      </w:r>
      <w:r w:rsidR="0037072B" w:rsidRPr="0037072B">
        <w:rPr>
          <w:rFonts w:ascii="Times New Roman" w:hAnsi="Times New Roman" w:cs="Times New Roman"/>
          <w:sz w:val="22"/>
          <w:szCs w:val="22"/>
        </w:rPr>
        <w:t>https://koperfield.pl/wp-content/uploads/2019/03/Regulamin-Cateringu-Dietetycznego-Umowa-Sprzeda</w:t>
      </w:r>
      <w:r w:rsidR="0037072B">
        <w:rPr>
          <w:rFonts w:ascii="Times New Roman" w:hAnsi="Times New Roman" w:cs="Times New Roman"/>
          <w:sz w:val="22"/>
          <w:szCs w:val="22"/>
        </w:rPr>
        <w:t>ży</w:t>
      </w:r>
      <w:r w:rsidR="0037072B" w:rsidRPr="0037072B">
        <w:rPr>
          <w:rFonts w:ascii="Times New Roman" w:hAnsi="Times New Roman" w:cs="Times New Roman"/>
          <w:sz w:val="22"/>
          <w:szCs w:val="22"/>
        </w:rPr>
        <w:t>-Diety.pdf</w:t>
      </w:r>
    </w:p>
    <w:p w14:paraId="61D3D894"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zastrzega sobie prawo do powiększenia oferty o nowe Produkty. Dodanie nowych Produktów nie stanowi zmiany Regulaminu </w:t>
      </w:r>
    </w:p>
    <w:p w14:paraId="17288920"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umożliwia składanie zamówień: </w:t>
      </w:r>
    </w:p>
    <w:p w14:paraId="6666B11A" w14:textId="374E9942" w:rsidR="00FD42E9" w:rsidRPr="00632CBF" w:rsidRDefault="00FD42E9" w:rsidP="00E54834">
      <w:pPr>
        <w:pStyle w:val="Default"/>
        <w:numPr>
          <w:ilvl w:val="1"/>
          <w:numId w:val="3"/>
        </w:numPr>
        <w:spacing w:line="276" w:lineRule="auto"/>
        <w:rPr>
          <w:rFonts w:ascii="Times New Roman" w:hAnsi="Times New Roman" w:cs="Times New Roman"/>
          <w:sz w:val="22"/>
          <w:szCs w:val="22"/>
        </w:rPr>
      </w:pPr>
      <w:r w:rsidRPr="00632CBF">
        <w:rPr>
          <w:rFonts w:ascii="Times New Roman" w:hAnsi="Times New Roman" w:cs="Times New Roman"/>
          <w:sz w:val="22"/>
          <w:szCs w:val="22"/>
        </w:rPr>
        <w:t xml:space="preserve">telefonicznie pod numerem +48 </w:t>
      </w:r>
      <w:r w:rsidR="00DD7049" w:rsidRPr="00632CBF">
        <w:rPr>
          <w:rFonts w:ascii="Times New Roman" w:hAnsi="Times New Roman" w:cs="Times New Roman"/>
          <w:sz w:val="22"/>
          <w:szCs w:val="22"/>
        </w:rPr>
        <w:t>607744036</w:t>
      </w:r>
      <w:r w:rsidRPr="00632CBF">
        <w:rPr>
          <w:rFonts w:ascii="Times New Roman" w:hAnsi="Times New Roman" w:cs="Times New Roman"/>
          <w:sz w:val="22"/>
          <w:szCs w:val="22"/>
        </w:rPr>
        <w:t xml:space="preserve"> od poniedziałku do piątku w godzinach od </w:t>
      </w:r>
      <w:r w:rsidR="00632CBF">
        <w:rPr>
          <w:rFonts w:ascii="Times New Roman" w:hAnsi="Times New Roman" w:cs="Times New Roman"/>
          <w:sz w:val="22"/>
          <w:szCs w:val="22"/>
        </w:rPr>
        <w:t>08</w:t>
      </w:r>
      <w:r w:rsidR="00300FEE" w:rsidRPr="00632CBF">
        <w:rPr>
          <w:rFonts w:ascii="Times New Roman" w:hAnsi="Times New Roman" w:cs="Times New Roman"/>
          <w:sz w:val="22"/>
          <w:szCs w:val="22"/>
        </w:rPr>
        <w:t>.00</w:t>
      </w:r>
      <w:r w:rsidRPr="00632CBF">
        <w:rPr>
          <w:rFonts w:ascii="Times New Roman" w:hAnsi="Times New Roman" w:cs="Times New Roman"/>
          <w:sz w:val="22"/>
          <w:szCs w:val="22"/>
        </w:rPr>
        <w:t xml:space="preserve"> do </w:t>
      </w:r>
      <w:r w:rsidR="00632CBF">
        <w:rPr>
          <w:rFonts w:ascii="Times New Roman" w:hAnsi="Times New Roman" w:cs="Times New Roman"/>
          <w:sz w:val="22"/>
          <w:szCs w:val="22"/>
        </w:rPr>
        <w:t>20</w:t>
      </w:r>
      <w:r w:rsidR="00300FEE" w:rsidRPr="00632CBF">
        <w:rPr>
          <w:rFonts w:ascii="Times New Roman" w:hAnsi="Times New Roman" w:cs="Times New Roman"/>
          <w:sz w:val="22"/>
          <w:szCs w:val="22"/>
        </w:rPr>
        <w:t>.00</w:t>
      </w:r>
      <w:r w:rsidRPr="00632CBF">
        <w:rPr>
          <w:rFonts w:ascii="Times New Roman" w:hAnsi="Times New Roman" w:cs="Times New Roman"/>
          <w:sz w:val="22"/>
          <w:szCs w:val="22"/>
        </w:rPr>
        <w:t xml:space="preserve"> </w:t>
      </w:r>
    </w:p>
    <w:p w14:paraId="0CA51CA0" w14:textId="5E2BD93A" w:rsidR="00FD42E9" w:rsidRPr="0064249E" w:rsidRDefault="00FD42E9" w:rsidP="00FD42E9">
      <w:pPr>
        <w:pStyle w:val="Default"/>
        <w:numPr>
          <w:ilvl w:val="1"/>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drogą elektroniczną na adres </w:t>
      </w:r>
      <w:r w:rsidR="00300FEE">
        <w:rPr>
          <w:rFonts w:ascii="Times New Roman" w:hAnsi="Times New Roman" w:cs="Times New Roman"/>
          <w:sz w:val="22"/>
          <w:szCs w:val="22"/>
        </w:rPr>
        <w:t>catering@koperfield.pl</w:t>
      </w:r>
      <w:r w:rsidRPr="0064249E">
        <w:rPr>
          <w:rFonts w:ascii="Times New Roman" w:hAnsi="Times New Roman" w:cs="Times New Roman"/>
          <w:sz w:val="22"/>
          <w:szCs w:val="22"/>
        </w:rPr>
        <w:t xml:space="preserve"> przez 7 dni w tygodniu 24 godziny na dobę, za pośrednictwem Formularza zamówienia dostępnego w Serwisie internetowym przez 7 dni w tygodniu 24 godziny na dobę.</w:t>
      </w:r>
    </w:p>
    <w:p w14:paraId="3547CD77"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W celu złożenia zamówienia Klient dokonuje wskazania Produktu oferowanego przez Sprzedawcę, określając rodzaj diety, wariant diety oraz kaloryczność posiłków wchodzących w skład Produktu oraz dni, które Produkt będzie dostarczany. Poza wskazaniem Produktu, Klient podaje także dane niezbędne do realizacji zamówienia w tym Dane osobowe oraz adres do dostawy. Dane osobowe oraz sposób ich przetwarzania jest opisany w Polityce Prywatności cateringu oraz punkcie III niniejszego regulaminu</w:t>
      </w:r>
    </w:p>
    <w:p w14:paraId="1EA20F92"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Po otrzymaniu zamówienia Sprzedawca przesyła Klientowi drogą elektroniczną na podany podczas składania zamówienia adres poczty elektronicznej oświadczenie o przyjęciu zamówienia stanowiące równocześnie jego potwierdzenie. Z chwilą otrzymania wiadomości przez Klienta dochodzi do zawarcia Umowy. </w:t>
      </w:r>
    </w:p>
    <w:p w14:paraId="4A3C1680"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Wiadomość potwierdzająca zamówienie zawiera ustalone warunki zamówienia, a w szczególności ilość oraz rodzaj Produktu, całkowitą cenę do zapłaty (wraz z kosztami dostawy) oraz informację o przewidywanym czasie dostawy Produktu. </w:t>
      </w:r>
    </w:p>
    <w:p w14:paraId="7E380AC2" w14:textId="77777777" w:rsidR="00FD42E9" w:rsidRPr="0064249E" w:rsidRDefault="00FD42E9" w:rsidP="00FD42E9">
      <w:pPr>
        <w:pStyle w:val="Default"/>
        <w:numPr>
          <w:ilvl w:val="0"/>
          <w:numId w:val="3"/>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Klient ma prawo do zgłoszenia zastrzeżeń co do treści zawartych w potwierdzeniu zamówienia w ciągu 12 godzin od otrzymania wiadomości od Sprzedawcy. Niezgłoszenie zastrzeżeń w zakreślonym terminie jest równoznaczne z akceptacją warunków zamówienia. </w:t>
      </w:r>
    </w:p>
    <w:p w14:paraId="24A329CF" w14:textId="54522931" w:rsidR="00FD42E9" w:rsidRPr="0037072B" w:rsidRDefault="00FD42E9" w:rsidP="0047745A">
      <w:pPr>
        <w:pStyle w:val="Default"/>
        <w:numPr>
          <w:ilvl w:val="0"/>
          <w:numId w:val="3"/>
        </w:numPr>
        <w:spacing w:line="276" w:lineRule="auto"/>
        <w:rPr>
          <w:rFonts w:ascii="Times New Roman" w:hAnsi="Times New Roman" w:cs="Times New Roman"/>
          <w:sz w:val="22"/>
          <w:szCs w:val="22"/>
        </w:rPr>
      </w:pPr>
      <w:r w:rsidRPr="0037072B">
        <w:rPr>
          <w:rFonts w:ascii="Times New Roman" w:hAnsi="Times New Roman" w:cs="Times New Roman"/>
          <w:sz w:val="22"/>
          <w:szCs w:val="22"/>
        </w:rPr>
        <w:t>Klient ma prawo zamówienia maksymalnie dwóch Produktów jako zestaw próbny. Kolejne zamówienia będą traktowane jako złożenie zamówienia na Produkt w regularnej cenie odpowiadającej cenie Produktu</w:t>
      </w:r>
      <w:r w:rsidR="0037072B" w:rsidRPr="0037072B">
        <w:rPr>
          <w:rFonts w:ascii="Times New Roman" w:hAnsi="Times New Roman" w:cs="Times New Roman"/>
          <w:sz w:val="22"/>
          <w:szCs w:val="22"/>
        </w:rPr>
        <w:t>.</w:t>
      </w:r>
    </w:p>
    <w:p w14:paraId="2287AF23" w14:textId="77777777"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lastRenderedPageBreak/>
        <w:t xml:space="preserve">§5 </w:t>
      </w:r>
      <w:r w:rsidRPr="0064249E">
        <w:rPr>
          <w:rFonts w:ascii="Times New Roman" w:hAnsi="Times New Roman" w:cs="Times New Roman"/>
          <w:b/>
          <w:bCs/>
          <w:sz w:val="22"/>
          <w:szCs w:val="22"/>
        </w:rPr>
        <w:br/>
        <w:t>Warunki realizacji Umowy Sprzedaży oraz dostawy produktu</w:t>
      </w:r>
    </w:p>
    <w:p w14:paraId="4A568963"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74E1733A"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Zamówienia w cateringu są przyjmowane z wyprzedzeniem pozwalającym Sprzedawcy na staranne przygotowanie zamówienia. Czas realizacji zamówienia jest przedstawiony w tabeli poniżej:</w:t>
      </w:r>
      <w:r w:rsidRPr="0064249E">
        <w:rPr>
          <w:rFonts w:ascii="Times New Roman" w:hAnsi="Times New Roman" w:cs="Times New Roman"/>
          <w:sz w:val="22"/>
          <w:szCs w:val="22"/>
        </w:rPr>
        <w:br/>
      </w:r>
      <w:r w:rsidRPr="0064249E">
        <w:rPr>
          <w:rFonts w:ascii="Times New Roman" w:hAnsi="Times New Roman" w:cs="Times New Roman"/>
          <w:i/>
          <w:sz w:val="22"/>
          <w:szCs w:val="22"/>
        </w:rPr>
        <w:t>Tabela 1</w:t>
      </w:r>
    </w:p>
    <w:tbl>
      <w:tblPr>
        <w:tblStyle w:val="Tabela-Siatka"/>
        <w:tblW w:w="0" w:type="auto"/>
        <w:tblInd w:w="720" w:type="dxa"/>
        <w:tblLook w:val="04A0" w:firstRow="1" w:lastRow="0" w:firstColumn="1" w:lastColumn="0" w:noHBand="0" w:noVBand="1"/>
      </w:tblPr>
      <w:tblGrid>
        <w:gridCol w:w="2049"/>
        <w:gridCol w:w="1479"/>
        <w:gridCol w:w="2245"/>
        <w:gridCol w:w="1718"/>
        <w:gridCol w:w="2245"/>
      </w:tblGrid>
      <w:tr w:rsidR="00FD42E9" w:rsidRPr="0064249E" w14:paraId="09B1E4A4" w14:textId="77777777" w:rsidTr="00300FEE">
        <w:tc>
          <w:tcPr>
            <w:tcW w:w="2049" w:type="dxa"/>
          </w:tcPr>
          <w:p w14:paraId="080E773A"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Zmiana/Zamówienie potwierdzone w:</w:t>
            </w:r>
          </w:p>
        </w:tc>
        <w:tc>
          <w:tcPr>
            <w:tcW w:w="1479" w:type="dxa"/>
          </w:tcPr>
          <w:p w14:paraId="2E00A8FD"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Do godz.:</w:t>
            </w:r>
          </w:p>
        </w:tc>
        <w:tc>
          <w:tcPr>
            <w:tcW w:w="2245" w:type="dxa"/>
          </w:tcPr>
          <w:p w14:paraId="6A5FBF3C"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Zostanie dostarczone/zmienione w:</w:t>
            </w:r>
          </w:p>
        </w:tc>
        <w:tc>
          <w:tcPr>
            <w:tcW w:w="1718" w:type="dxa"/>
          </w:tcPr>
          <w:p w14:paraId="76384C04"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Zamówienie złożone po godz.</w:t>
            </w:r>
          </w:p>
        </w:tc>
        <w:tc>
          <w:tcPr>
            <w:tcW w:w="2245" w:type="dxa"/>
          </w:tcPr>
          <w:p w14:paraId="68C932E2"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Zostanie dostarczone/zmienione w:</w:t>
            </w:r>
          </w:p>
        </w:tc>
      </w:tr>
      <w:tr w:rsidR="00FD42E9" w:rsidRPr="0064249E" w14:paraId="62E8CE36" w14:textId="77777777" w:rsidTr="00300FEE">
        <w:tc>
          <w:tcPr>
            <w:tcW w:w="2049" w:type="dxa"/>
          </w:tcPr>
          <w:p w14:paraId="089D2792"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Poniedziałek</w:t>
            </w:r>
          </w:p>
        </w:tc>
        <w:tc>
          <w:tcPr>
            <w:tcW w:w="1479" w:type="dxa"/>
          </w:tcPr>
          <w:p w14:paraId="1003C42A" w14:textId="4D239C21"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7B89349A" w14:textId="2CB95ECC"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Wtorek </w:t>
            </w:r>
          </w:p>
        </w:tc>
        <w:tc>
          <w:tcPr>
            <w:tcW w:w="1718" w:type="dxa"/>
          </w:tcPr>
          <w:p w14:paraId="59B404BC" w14:textId="13B38434"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6A2685D3" w14:textId="5B077CA9"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Środę </w:t>
            </w:r>
          </w:p>
        </w:tc>
      </w:tr>
      <w:tr w:rsidR="00FD42E9" w:rsidRPr="0064249E" w14:paraId="58DC1F05" w14:textId="77777777" w:rsidTr="00300FEE">
        <w:tc>
          <w:tcPr>
            <w:tcW w:w="2049" w:type="dxa"/>
          </w:tcPr>
          <w:p w14:paraId="183BD04D" w14:textId="77777777" w:rsidR="00FD42E9" w:rsidRPr="0064249E" w:rsidRDefault="00FD42E9" w:rsidP="00AB405C">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Wtorek</w:t>
            </w:r>
          </w:p>
        </w:tc>
        <w:tc>
          <w:tcPr>
            <w:tcW w:w="1479" w:type="dxa"/>
          </w:tcPr>
          <w:p w14:paraId="49B2D5EA" w14:textId="0E93425C"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6CC557D5" w14:textId="3C11479A"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Środa</w:t>
            </w:r>
          </w:p>
        </w:tc>
        <w:tc>
          <w:tcPr>
            <w:tcW w:w="1718" w:type="dxa"/>
          </w:tcPr>
          <w:p w14:paraId="69C780CF" w14:textId="4DF9E8F8"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25A57DE9" w14:textId="703C8E83" w:rsidR="00FD42E9" w:rsidRPr="0064249E" w:rsidRDefault="00300FEE" w:rsidP="00AB405C">
            <w:pPr>
              <w:pStyle w:val="Default"/>
              <w:spacing w:line="276" w:lineRule="auto"/>
              <w:rPr>
                <w:rFonts w:ascii="Times New Roman" w:hAnsi="Times New Roman" w:cs="Times New Roman"/>
                <w:sz w:val="22"/>
                <w:szCs w:val="22"/>
              </w:rPr>
            </w:pPr>
            <w:r>
              <w:rPr>
                <w:rFonts w:ascii="Times New Roman" w:hAnsi="Times New Roman" w:cs="Times New Roman"/>
                <w:sz w:val="22"/>
                <w:szCs w:val="22"/>
              </w:rPr>
              <w:t>Czwartek</w:t>
            </w:r>
          </w:p>
        </w:tc>
      </w:tr>
      <w:tr w:rsidR="00300FEE" w:rsidRPr="0064249E" w14:paraId="650F5B8B" w14:textId="77777777" w:rsidTr="00300FEE">
        <w:tc>
          <w:tcPr>
            <w:tcW w:w="2049" w:type="dxa"/>
          </w:tcPr>
          <w:p w14:paraId="0F9EF8AF" w14:textId="77777777" w:rsidR="00300FEE" w:rsidRPr="0064249E" w:rsidRDefault="00300FEE" w:rsidP="00300FEE">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Środę</w:t>
            </w:r>
          </w:p>
        </w:tc>
        <w:tc>
          <w:tcPr>
            <w:tcW w:w="1479" w:type="dxa"/>
          </w:tcPr>
          <w:p w14:paraId="60B6FA55" w14:textId="11D1F704"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66AE87E3" w14:textId="2F08D836"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Czwartek</w:t>
            </w:r>
          </w:p>
        </w:tc>
        <w:tc>
          <w:tcPr>
            <w:tcW w:w="1718" w:type="dxa"/>
          </w:tcPr>
          <w:p w14:paraId="509FF6B7" w14:textId="22499A03"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23C8AFDC" w14:textId="75CA92AE"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Piątek</w:t>
            </w:r>
          </w:p>
        </w:tc>
      </w:tr>
      <w:tr w:rsidR="00300FEE" w:rsidRPr="0064249E" w14:paraId="2688FC4B" w14:textId="77777777" w:rsidTr="00300FEE">
        <w:tc>
          <w:tcPr>
            <w:tcW w:w="2049" w:type="dxa"/>
          </w:tcPr>
          <w:p w14:paraId="1937CE6C" w14:textId="77777777" w:rsidR="00300FEE" w:rsidRPr="0064249E" w:rsidRDefault="00300FEE" w:rsidP="00300FEE">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Czwartek</w:t>
            </w:r>
          </w:p>
        </w:tc>
        <w:tc>
          <w:tcPr>
            <w:tcW w:w="1479" w:type="dxa"/>
          </w:tcPr>
          <w:p w14:paraId="0CF6C06E" w14:textId="73EAF8EA"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71410277" w14:textId="2C8FC78A" w:rsidR="00300FEE" w:rsidRPr="0064249E" w:rsidRDefault="00764BF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Piątek</w:t>
            </w:r>
          </w:p>
        </w:tc>
        <w:tc>
          <w:tcPr>
            <w:tcW w:w="1718" w:type="dxa"/>
          </w:tcPr>
          <w:p w14:paraId="66088C82" w14:textId="6B8359D5"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71034C09" w14:textId="707E6436" w:rsidR="00300FEE" w:rsidRPr="0064249E" w:rsidRDefault="00764BF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Sobota</w:t>
            </w:r>
            <w:r w:rsidR="00300FEE">
              <w:rPr>
                <w:rFonts w:ascii="Times New Roman" w:hAnsi="Times New Roman" w:cs="Times New Roman"/>
                <w:sz w:val="22"/>
                <w:szCs w:val="22"/>
              </w:rPr>
              <w:t xml:space="preserve"> </w:t>
            </w:r>
          </w:p>
        </w:tc>
      </w:tr>
      <w:tr w:rsidR="00300FEE" w:rsidRPr="0064249E" w14:paraId="0247C557" w14:textId="77777777" w:rsidTr="00300FEE">
        <w:tc>
          <w:tcPr>
            <w:tcW w:w="2049" w:type="dxa"/>
          </w:tcPr>
          <w:p w14:paraId="70438902" w14:textId="77777777" w:rsidR="00300FEE" w:rsidRPr="0064249E" w:rsidRDefault="00300FEE" w:rsidP="00300FEE">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Piątek</w:t>
            </w:r>
          </w:p>
        </w:tc>
        <w:tc>
          <w:tcPr>
            <w:tcW w:w="1479" w:type="dxa"/>
          </w:tcPr>
          <w:p w14:paraId="69EC01AB" w14:textId="45C181CB"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1E08E559" w14:textId="2C3FC7F1" w:rsidR="00300FEE" w:rsidRPr="0064249E" w:rsidRDefault="00764BF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Sobota</w:t>
            </w:r>
          </w:p>
        </w:tc>
        <w:tc>
          <w:tcPr>
            <w:tcW w:w="1718" w:type="dxa"/>
          </w:tcPr>
          <w:p w14:paraId="56535435" w14:textId="594EF35C"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55D25D07" w14:textId="05B12CF6"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Poniedziałek</w:t>
            </w:r>
          </w:p>
        </w:tc>
      </w:tr>
      <w:tr w:rsidR="00300FEE" w:rsidRPr="0064249E" w14:paraId="2C80E453" w14:textId="77777777" w:rsidTr="00300FEE">
        <w:tc>
          <w:tcPr>
            <w:tcW w:w="2049" w:type="dxa"/>
          </w:tcPr>
          <w:p w14:paraId="166A4E62" w14:textId="77777777" w:rsidR="00300FEE" w:rsidRPr="0064249E" w:rsidRDefault="00300FEE" w:rsidP="00300FEE">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Sobotę</w:t>
            </w:r>
          </w:p>
        </w:tc>
        <w:tc>
          <w:tcPr>
            <w:tcW w:w="1479" w:type="dxa"/>
          </w:tcPr>
          <w:p w14:paraId="074DCCCA" w14:textId="6951ED5C"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4EB61AED" w14:textId="5D8F9EA7"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Poniedziałek </w:t>
            </w:r>
          </w:p>
        </w:tc>
        <w:tc>
          <w:tcPr>
            <w:tcW w:w="1718" w:type="dxa"/>
          </w:tcPr>
          <w:p w14:paraId="3B33E31E" w14:textId="1B458652"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509CDAC0" w14:textId="31304080"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Poniedziałek</w:t>
            </w:r>
          </w:p>
        </w:tc>
      </w:tr>
      <w:tr w:rsidR="00300FEE" w:rsidRPr="0064249E" w14:paraId="1868D69C" w14:textId="77777777" w:rsidTr="00300FEE">
        <w:tc>
          <w:tcPr>
            <w:tcW w:w="2049" w:type="dxa"/>
          </w:tcPr>
          <w:p w14:paraId="67C3FF32" w14:textId="77777777" w:rsidR="00300FEE" w:rsidRPr="0064249E" w:rsidRDefault="00300FEE" w:rsidP="00300FEE">
            <w:pPr>
              <w:pStyle w:val="Default"/>
              <w:spacing w:line="276" w:lineRule="auto"/>
              <w:rPr>
                <w:rFonts w:ascii="Times New Roman" w:hAnsi="Times New Roman" w:cs="Times New Roman"/>
                <w:sz w:val="22"/>
                <w:szCs w:val="22"/>
              </w:rPr>
            </w:pPr>
            <w:r w:rsidRPr="0064249E">
              <w:rPr>
                <w:rFonts w:ascii="Times New Roman" w:hAnsi="Times New Roman" w:cs="Times New Roman"/>
                <w:sz w:val="22"/>
                <w:szCs w:val="22"/>
              </w:rPr>
              <w:t>Niedzielę</w:t>
            </w:r>
          </w:p>
        </w:tc>
        <w:tc>
          <w:tcPr>
            <w:tcW w:w="1479" w:type="dxa"/>
          </w:tcPr>
          <w:p w14:paraId="65220019" w14:textId="17514184"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646A9E3D" w14:textId="3FA23FBB" w:rsidR="00300FEE" w:rsidRPr="0064249E" w:rsidRDefault="00764BF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Wtorek</w:t>
            </w:r>
          </w:p>
        </w:tc>
        <w:tc>
          <w:tcPr>
            <w:tcW w:w="1718" w:type="dxa"/>
          </w:tcPr>
          <w:p w14:paraId="69457E39" w14:textId="038EE8F7"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11.00</w:t>
            </w:r>
          </w:p>
        </w:tc>
        <w:tc>
          <w:tcPr>
            <w:tcW w:w="2245" w:type="dxa"/>
          </w:tcPr>
          <w:p w14:paraId="2A083869" w14:textId="277550F6" w:rsidR="00300FEE" w:rsidRPr="0064249E" w:rsidRDefault="00300FEE" w:rsidP="00300FEE">
            <w:pPr>
              <w:pStyle w:val="Default"/>
              <w:spacing w:line="276" w:lineRule="auto"/>
              <w:rPr>
                <w:rFonts w:ascii="Times New Roman" w:hAnsi="Times New Roman" w:cs="Times New Roman"/>
                <w:sz w:val="22"/>
                <w:szCs w:val="22"/>
              </w:rPr>
            </w:pPr>
            <w:r>
              <w:rPr>
                <w:rFonts w:ascii="Times New Roman" w:hAnsi="Times New Roman" w:cs="Times New Roman"/>
                <w:sz w:val="22"/>
                <w:szCs w:val="22"/>
              </w:rPr>
              <w:t>Wtorek</w:t>
            </w:r>
          </w:p>
        </w:tc>
      </w:tr>
    </w:tbl>
    <w:p w14:paraId="08FDD692"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Zamówienie potwierdzone jest w momencie:</w:t>
      </w:r>
    </w:p>
    <w:p w14:paraId="0D1D65DA" w14:textId="76B31161" w:rsidR="00FD42E9" w:rsidRPr="0064249E" w:rsidRDefault="00FD42E9" w:rsidP="00FD42E9">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Przesłania na adres e-mail Biura Obsługi Klienta</w:t>
      </w:r>
      <w:r w:rsidR="00300FEE">
        <w:rPr>
          <w:rFonts w:ascii="Times New Roman" w:hAnsi="Times New Roman" w:cs="Times New Roman"/>
          <w:sz w:val="22"/>
          <w:szCs w:val="22"/>
        </w:rPr>
        <w:t xml:space="preserve">  catering@koperfield.pl</w:t>
      </w:r>
      <w:r w:rsidRPr="0064249E">
        <w:rPr>
          <w:rFonts w:ascii="Times New Roman" w:hAnsi="Times New Roman" w:cs="Times New Roman"/>
          <w:sz w:val="22"/>
          <w:szCs w:val="22"/>
        </w:rPr>
        <w:t xml:space="preserve"> </w:t>
      </w:r>
      <w:r w:rsidR="00322395">
        <w:rPr>
          <w:rFonts w:ascii="Times New Roman" w:hAnsi="Times New Roman" w:cs="Times New Roman"/>
          <w:sz w:val="22"/>
          <w:szCs w:val="22"/>
        </w:rPr>
        <w:t>p</w:t>
      </w:r>
      <w:r w:rsidRPr="0064249E">
        <w:rPr>
          <w:rFonts w:ascii="Times New Roman" w:hAnsi="Times New Roman" w:cs="Times New Roman"/>
          <w:sz w:val="22"/>
          <w:szCs w:val="22"/>
        </w:rPr>
        <w:t>otwierdzenia płatności z konta bankowego zawierającego szczegóły pozwalające na identyfikację zamówienia (Imię, nazwisko, adres, zamówiony Produkt)</w:t>
      </w:r>
    </w:p>
    <w:p w14:paraId="3BD90242" w14:textId="77777777" w:rsidR="00FD42E9" w:rsidRPr="0064249E" w:rsidRDefault="00FD42E9" w:rsidP="00FD42E9">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Dokonanie płatności online przez dostawcę płatności internetowych </w:t>
      </w:r>
    </w:p>
    <w:p w14:paraId="0F38824F" w14:textId="4E33DE1C"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Godziny w Tabeli 1są terminami niepodważalnymi i nieprzekraczalnymi</w:t>
      </w:r>
      <w:r w:rsidR="0039074A">
        <w:rPr>
          <w:rFonts w:ascii="Times New Roman" w:hAnsi="Times New Roman" w:cs="Times New Roman"/>
          <w:sz w:val="22"/>
          <w:szCs w:val="22"/>
        </w:rPr>
        <w:t xml:space="preserve"> chyba, że zostały indywidualnie ustalone i potwierdzone ze Sprzedawcą.</w:t>
      </w:r>
    </w:p>
    <w:p w14:paraId="05EBCC7F"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Godziny w Tabeli 1 są również wiążące w stosunku do dokonywania zmian w zamówieniu takich jak zmiana Produktu lub adresu dostawy.</w:t>
      </w:r>
    </w:p>
    <w:p w14:paraId="4210D5AA"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Odstępstwa od pkt.3 i 4 mogą być stosowane, ale tylko i wyłącznie po uzgodnieniu ze Sprzedawcą i e-mailowym potwierdzeniu z jego strony.</w:t>
      </w:r>
    </w:p>
    <w:p w14:paraId="1AE1B712"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zastrzega sobie prawo do wstrzymania lub odmowy realizacji zamówień w następujących przypadkach: </w:t>
      </w:r>
    </w:p>
    <w:p w14:paraId="6038FEFC" w14:textId="77777777" w:rsidR="00FD42E9" w:rsidRPr="0064249E" w:rsidRDefault="00FD42E9" w:rsidP="00FD42E9">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złożenia zamówienia w sposób nieprawidłowy, uniemożliwiający jego realizację; </w:t>
      </w:r>
    </w:p>
    <w:p w14:paraId="059AF466" w14:textId="77777777" w:rsidR="00FD42E9" w:rsidRPr="0064249E" w:rsidRDefault="00FD42E9" w:rsidP="00FD42E9">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bezskuteczności uzgodnienia z Klientem miejsca i terminu dostawy Produktu; </w:t>
      </w:r>
    </w:p>
    <w:p w14:paraId="249EA148" w14:textId="77777777" w:rsidR="00FD42E9" w:rsidRPr="0064249E" w:rsidRDefault="00FD42E9" w:rsidP="00FD42E9">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braku dokonania płatności za zakupiony Produkt; </w:t>
      </w:r>
    </w:p>
    <w:p w14:paraId="749E11C8" w14:textId="77777777" w:rsidR="00716F54" w:rsidRPr="00716F54" w:rsidRDefault="00FD42E9" w:rsidP="00716F54">
      <w:pPr>
        <w:pStyle w:val="Default"/>
        <w:numPr>
          <w:ilvl w:val="1"/>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rażącego naruszenia przez Klienta postanowień niniejszego Regulaminu. </w:t>
      </w:r>
    </w:p>
    <w:p w14:paraId="6F1D228F"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Koszt dostawy Produktu na terenie miast wymienionych na stronie Sprzedawcy jest wliczony w cenę Produktu określonego w „Cenniku” dostępnym na stronie Serwisu internetowego, z wyłączeniem opisanym w następnym zdaniu. </w:t>
      </w:r>
    </w:p>
    <w:p w14:paraId="4BC3C05C" w14:textId="033A4511" w:rsidR="00FD42E9" w:rsidRPr="0064249E" w:rsidRDefault="00FD42E9" w:rsidP="00300FEE">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 przypadku realizacji zamówień poza strefę dowozu w konkretnym mieście może być doliczona opłata dodatkowa, która jest </w:t>
      </w:r>
      <w:r w:rsidR="00EE7E3D">
        <w:rPr>
          <w:rFonts w:ascii="Times New Roman" w:hAnsi="Times New Roman" w:cs="Times New Roman"/>
          <w:sz w:val="22"/>
          <w:szCs w:val="22"/>
        </w:rPr>
        <w:t>indywidualnie ustalana ze Sprzedawcą.</w:t>
      </w:r>
    </w:p>
    <w:p w14:paraId="2FB75F5E"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 przypadku złożenia zamówienia z dostawą poza teren, w którym jest wliczona cena produktu, koszt dostawy zostanie ustalony z Klientem indywidualnie. </w:t>
      </w:r>
    </w:p>
    <w:p w14:paraId="28D259BD"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zastrzega sobie prawo do ustalenia z Klientem nowego terminu realizacji zamówienia w przypadku, gdy realizacja zamówienia w pierwotnym terminie jest niemożliwa ze względu na przyczyny niezależne od Sprzedawcy, a których usunięcie nie jest możliwe. </w:t>
      </w:r>
    </w:p>
    <w:p w14:paraId="28C9712B"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Klient ma prawo do wstrzymania dostaw w trakcie trwania okresu zamówienia po wcześniejszym telefonicznym lub za pośrednictwem poczty e-mail powiadomieniu Sprzedawcy. Informacja o wstrzymaniu dostaw powinna zostać zgłoszona z wyprzedzeniem określonym w Tabeli 1. Okres zamówienia zostanie przedłużony o ilość dni, w których doszło do wstrzymania dostawy. </w:t>
      </w:r>
    </w:p>
    <w:p w14:paraId="5307395D"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Poza informacjami, wymaganymi standardowo podczas składania zamówienia, Klient zobowiązany jest poinformować Sprzedawcę o wszelkich dolegliwościach zdrowotnych, w tym alergiach pokarmowych i innych chorobach lub dolegliwościach, wymagających eliminacji lub ograniczenia spożywania określonych produktów. </w:t>
      </w:r>
    </w:p>
    <w:p w14:paraId="57308E35" w14:textId="626B6305"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Zrealizowanie zamówienia z uwzględnieniem informacji, o których mowa w ust. 1</w:t>
      </w:r>
      <w:r w:rsidR="00537DBD">
        <w:rPr>
          <w:rFonts w:ascii="Times New Roman" w:hAnsi="Times New Roman" w:cs="Times New Roman"/>
          <w:sz w:val="22"/>
          <w:szCs w:val="22"/>
        </w:rPr>
        <w:t>2</w:t>
      </w:r>
      <w:r w:rsidRPr="0064249E">
        <w:rPr>
          <w:rFonts w:ascii="Times New Roman" w:hAnsi="Times New Roman" w:cs="Times New Roman"/>
          <w:sz w:val="22"/>
          <w:szCs w:val="22"/>
        </w:rPr>
        <w:t xml:space="preserve"> powyżej, nie stanowi przyjęcia odpowiedzialności Sprzedawcy za ewentualne niekorzystne samopoczucie Klienta lub negatywną reakcję organizmu na zestaw składników, w szczególności z powodu braku wiedzy i wpływu Sprzedawcy o pozostałych przyjmowanych przez klienta płynach i produktach. </w:t>
      </w:r>
    </w:p>
    <w:p w14:paraId="7CCC76E5"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lastRenderedPageBreak/>
        <w:t xml:space="preserve">W razie nieodebrania przez Klienta Zamówienia spowodowane nieobecnością osoby upoważnionej do odbioru zamówienia lub jakąkolwiek inną okolicznością/okolicznościami nie zgłoszoną w terminach oznaczonych w Tabeli 1, bądź błędnie podanymi szczegółami adresowymi dostawy, przedmiot zamówienia uważa się za skutecznie doręczony. Klient nie jest w takim wypadku uprawniony do domagania się zwrotu należności za Zamówienie w części przypadającej na dany dzień lub zgłaszania jakichkolwiek innych roszczeń z tytułu nieotrzymania Zamówienia. </w:t>
      </w:r>
    </w:p>
    <w:p w14:paraId="4AFA21C2"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 sytuacji gdy wystąpią czynniki niezależne od Sprzedawcy, które utrudnia lub uniemożliwią dostawę Produktu, nie będzie możliwości dochodzenia odszkodowania lub zwrotu. Mowa tu o przypadkach  np. związanych z dużymi utrudnieniami pogodowymi. </w:t>
      </w:r>
    </w:p>
    <w:p w14:paraId="78EDDEF9"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W przypadku, gdy dojdzie do przywłaszczenia Produktu przez osoby trzecie po dostarczeniu przez Sprzedawcę, Sprzedawca nie ponosi odpowiedzialności za niewywiązanie się z Umowy.</w:t>
      </w:r>
      <w:r w:rsidRPr="0064249E">
        <w:rPr>
          <w:rFonts w:ascii="Times New Roman" w:hAnsi="Times New Roman" w:cs="Times New Roman"/>
          <w:sz w:val="22"/>
          <w:szCs w:val="22"/>
        </w:rPr>
        <w:br/>
        <w:t xml:space="preserve">Dostarczenie pod wskazany adres paczki jest dokumentowane wykonaniem zdjęcia przez Sprzedawcę. </w:t>
      </w:r>
    </w:p>
    <w:p w14:paraId="588FEBF2"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W przypadku rezygnacji z zamówienia Klientowi przysługuje zwrot kwoty za niewykorzystane dni z uwzględnieniem czasu rozwiązania umowy określonego w Tabeli 1.</w:t>
      </w:r>
    </w:p>
    <w:p w14:paraId="245B7590" w14:textId="77777777" w:rsidR="00FD42E9" w:rsidRPr="0064249E" w:rsidRDefault="00FD42E9" w:rsidP="00FD42E9">
      <w:pPr>
        <w:pStyle w:val="Default"/>
        <w:numPr>
          <w:ilvl w:val="0"/>
          <w:numId w:val="4"/>
        </w:numPr>
        <w:spacing w:line="276" w:lineRule="auto"/>
        <w:rPr>
          <w:rFonts w:ascii="Times New Roman" w:hAnsi="Times New Roman" w:cs="Times New Roman"/>
          <w:sz w:val="22"/>
          <w:szCs w:val="22"/>
        </w:rPr>
      </w:pPr>
      <w:r w:rsidRPr="0064249E">
        <w:rPr>
          <w:rFonts w:ascii="Times New Roman" w:hAnsi="Times New Roman" w:cs="Times New Roman"/>
          <w:sz w:val="22"/>
          <w:szCs w:val="22"/>
        </w:rPr>
        <w:t>W przypadku zmiany Produktu w czasie realizacji zamówień na inny Produkt, Klient musi dokonać opłaty różnicy w zamówieniu. Zmiana zostanie uwzględniona zgodnie z Tabelą 1.</w:t>
      </w:r>
    </w:p>
    <w:p w14:paraId="63B9D633" w14:textId="77777777" w:rsidR="00FD42E9" w:rsidRPr="0064249E" w:rsidRDefault="00FD42E9" w:rsidP="00FD42E9">
      <w:pPr>
        <w:pStyle w:val="Default"/>
        <w:spacing w:line="276" w:lineRule="auto"/>
        <w:rPr>
          <w:rFonts w:ascii="Times New Roman" w:hAnsi="Times New Roman" w:cs="Times New Roman"/>
          <w:sz w:val="22"/>
          <w:szCs w:val="22"/>
        </w:rPr>
      </w:pPr>
    </w:p>
    <w:p w14:paraId="6B5B47E7" w14:textId="77777777"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§6</w:t>
      </w:r>
      <w:r w:rsidRPr="0064249E">
        <w:rPr>
          <w:rFonts w:ascii="Times New Roman" w:hAnsi="Times New Roman" w:cs="Times New Roman"/>
          <w:b/>
          <w:bCs/>
          <w:sz w:val="22"/>
          <w:szCs w:val="22"/>
        </w:rPr>
        <w:br/>
        <w:t xml:space="preserve"> Metody płatności</w:t>
      </w:r>
    </w:p>
    <w:p w14:paraId="27E25FE8"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32860BD7" w14:textId="77777777" w:rsidR="00FD42E9" w:rsidRPr="0064249E" w:rsidRDefault="00FD42E9" w:rsidP="00FD42E9">
      <w:pPr>
        <w:pStyle w:val="Default"/>
        <w:numPr>
          <w:ilvl w:val="0"/>
          <w:numId w:val="5"/>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umożliwia następujące metody płatności: </w:t>
      </w:r>
    </w:p>
    <w:p w14:paraId="5B8118A9" w14:textId="5E68077F" w:rsidR="00FD42E9" w:rsidRPr="0064249E" w:rsidRDefault="00FD42E9" w:rsidP="00FD42E9">
      <w:pPr>
        <w:pStyle w:val="Default"/>
        <w:numPr>
          <w:ilvl w:val="1"/>
          <w:numId w:val="5"/>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przelew tradycyjny na rachunek bankowy Sprzedawcy prowadzony przez </w:t>
      </w:r>
      <w:r w:rsidR="00322395">
        <w:rPr>
          <w:rFonts w:ascii="Times New Roman" w:hAnsi="Times New Roman" w:cs="Times New Roman"/>
          <w:sz w:val="22"/>
          <w:szCs w:val="22"/>
        </w:rPr>
        <w:t>ING Bank Śląski S.A.</w:t>
      </w:r>
      <w:r w:rsidRPr="0064249E">
        <w:rPr>
          <w:rFonts w:ascii="Times New Roman" w:hAnsi="Times New Roman" w:cs="Times New Roman"/>
          <w:sz w:val="22"/>
          <w:szCs w:val="22"/>
        </w:rPr>
        <w:t xml:space="preserve"> o numerze: </w:t>
      </w:r>
      <w:r w:rsidR="0036118E">
        <w:rPr>
          <w:rFonts w:ascii="Times New Roman" w:hAnsi="Times New Roman" w:cs="Times New Roman"/>
          <w:sz w:val="22"/>
          <w:szCs w:val="22"/>
        </w:rPr>
        <w:t>71 1050 1025 1000 0092 5941 4044</w:t>
      </w:r>
    </w:p>
    <w:p w14:paraId="029BF845" w14:textId="147B60E6" w:rsidR="00FD42E9" w:rsidRPr="0064249E" w:rsidRDefault="00FD42E9" w:rsidP="00FD42E9">
      <w:pPr>
        <w:pStyle w:val="Default"/>
        <w:numPr>
          <w:ilvl w:val="1"/>
          <w:numId w:val="5"/>
        </w:numPr>
        <w:spacing w:line="276" w:lineRule="auto"/>
        <w:rPr>
          <w:rFonts w:ascii="Times New Roman" w:hAnsi="Times New Roman" w:cs="Times New Roman"/>
          <w:sz w:val="22"/>
          <w:szCs w:val="22"/>
        </w:rPr>
      </w:pPr>
      <w:r w:rsidRPr="0064249E">
        <w:rPr>
          <w:rFonts w:ascii="Times New Roman" w:hAnsi="Times New Roman" w:cs="Times New Roman"/>
          <w:sz w:val="22"/>
          <w:szCs w:val="22"/>
        </w:rPr>
        <w:t>przelew online lub płatność kartą</w:t>
      </w:r>
      <w:r w:rsidR="00EE7E3D">
        <w:rPr>
          <w:rFonts w:ascii="Times New Roman" w:hAnsi="Times New Roman" w:cs="Times New Roman"/>
          <w:sz w:val="22"/>
          <w:szCs w:val="22"/>
        </w:rPr>
        <w:t>/blik</w:t>
      </w:r>
      <w:r w:rsidRPr="0064249E">
        <w:rPr>
          <w:rFonts w:ascii="Times New Roman" w:hAnsi="Times New Roman" w:cs="Times New Roman"/>
          <w:sz w:val="22"/>
          <w:szCs w:val="22"/>
        </w:rPr>
        <w:t xml:space="preserve"> za pośrednictwem systemu </w:t>
      </w:r>
      <w:r w:rsidR="0039074A">
        <w:rPr>
          <w:rFonts w:ascii="Times New Roman" w:hAnsi="Times New Roman" w:cs="Times New Roman"/>
          <w:sz w:val="22"/>
          <w:szCs w:val="22"/>
        </w:rPr>
        <w:t>Blue Media</w:t>
      </w:r>
      <w:r w:rsidRPr="0064249E">
        <w:rPr>
          <w:rFonts w:ascii="Times New Roman" w:hAnsi="Times New Roman" w:cs="Times New Roman"/>
          <w:sz w:val="22"/>
          <w:szCs w:val="22"/>
        </w:rPr>
        <w:t>.</w:t>
      </w:r>
    </w:p>
    <w:p w14:paraId="34901F9F" w14:textId="14489315" w:rsidR="00FD42E9" w:rsidRPr="0064249E" w:rsidRDefault="00FD42E9" w:rsidP="00322395">
      <w:pPr>
        <w:pStyle w:val="Default"/>
        <w:spacing w:line="276" w:lineRule="auto"/>
        <w:ind w:left="1440"/>
        <w:rPr>
          <w:rFonts w:ascii="Times New Roman" w:hAnsi="Times New Roman" w:cs="Times New Roman"/>
          <w:sz w:val="22"/>
          <w:szCs w:val="22"/>
        </w:rPr>
      </w:pPr>
    </w:p>
    <w:p w14:paraId="1819E537" w14:textId="453CE84B" w:rsidR="00FD42E9" w:rsidRPr="0064249E" w:rsidRDefault="00FD42E9" w:rsidP="00FD42E9">
      <w:pPr>
        <w:pStyle w:val="Default"/>
        <w:numPr>
          <w:ilvl w:val="0"/>
          <w:numId w:val="5"/>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Wpłatę za zamówiony Produkt należy dokonać w pełnej kwocie w terminie </w:t>
      </w:r>
      <w:r w:rsidR="00EE7E3D">
        <w:rPr>
          <w:rFonts w:ascii="Times New Roman" w:hAnsi="Times New Roman" w:cs="Times New Roman"/>
          <w:sz w:val="22"/>
          <w:szCs w:val="22"/>
        </w:rPr>
        <w:t>1</w:t>
      </w:r>
      <w:r w:rsidRPr="0064249E">
        <w:rPr>
          <w:rFonts w:ascii="Times New Roman" w:hAnsi="Times New Roman" w:cs="Times New Roman"/>
          <w:sz w:val="22"/>
          <w:szCs w:val="22"/>
        </w:rPr>
        <w:t xml:space="preserve"> dni</w:t>
      </w:r>
      <w:r w:rsidR="00EE7E3D">
        <w:rPr>
          <w:rFonts w:ascii="Times New Roman" w:hAnsi="Times New Roman" w:cs="Times New Roman"/>
          <w:sz w:val="22"/>
          <w:szCs w:val="22"/>
        </w:rPr>
        <w:t>a</w:t>
      </w:r>
      <w:r w:rsidRPr="0064249E">
        <w:rPr>
          <w:rFonts w:ascii="Times New Roman" w:hAnsi="Times New Roman" w:cs="Times New Roman"/>
          <w:sz w:val="22"/>
          <w:szCs w:val="22"/>
        </w:rPr>
        <w:t xml:space="preserve"> od momentu potwierdzenia zamówienia. W przypadku braku wpłaty za zamówienie w tym terminie, zamówienie jest traktowane jako anulowane.</w:t>
      </w:r>
    </w:p>
    <w:p w14:paraId="347B4047" w14:textId="77777777" w:rsidR="00FD42E9" w:rsidRPr="0064249E" w:rsidRDefault="00FD42E9" w:rsidP="00FD42E9">
      <w:pPr>
        <w:pStyle w:val="Default"/>
        <w:numPr>
          <w:ilvl w:val="0"/>
          <w:numId w:val="5"/>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Za dzień płatności uważany jest dzień zaksięgowania wpłaty na koncie Sprzedawcy, bądź przesłania potwierdzenia przelewu elektronicznego w formie pliku PDF. </w:t>
      </w:r>
    </w:p>
    <w:p w14:paraId="775DC0B3" w14:textId="77777777" w:rsidR="00FD42E9" w:rsidRPr="0064249E" w:rsidRDefault="00FD42E9" w:rsidP="00FD42E9">
      <w:pPr>
        <w:pStyle w:val="Default"/>
        <w:spacing w:line="276" w:lineRule="auto"/>
        <w:jc w:val="center"/>
        <w:rPr>
          <w:rFonts w:ascii="Times New Roman" w:hAnsi="Times New Roman" w:cs="Times New Roman"/>
          <w:sz w:val="22"/>
          <w:szCs w:val="22"/>
        </w:rPr>
      </w:pPr>
    </w:p>
    <w:p w14:paraId="62B69C38" w14:textId="77777777" w:rsidR="00FD42E9" w:rsidRPr="0064249E"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§7</w:t>
      </w:r>
    </w:p>
    <w:p w14:paraId="129400AA" w14:textId="77777777"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Odstąpienie od Umowy dostawy Produktu</w:t>
      </w:r>
    </w:p>
    <w:p w14:paraId="52EA37F3"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7E7135F9" w14:textId="77777777" w:rsidR="00FD42E9" w:rsidRPr="0064249E" w:rsidRDefault="00FD42E9" w:rsidP="00FD42E9">
      <w:pPr>
        <w:pStyle w:val="Default"/>
        <w:spacing w:line="276" w:lineRule="auto"/>
        <w:ind w:left="720"/>
        <w:rPr>
          <w:rFonts w:ascii="Times New Roman" w:hAnsi="Times New Roman" w:cs="Times New Roman"/>
          <w:sz w:val="22"/>
          <w:szCs w:val="22"/>
        </w:rPr>
      </w:pPr>
      <w:r w:rsidRPr="0064249E">
        <w:rPr>
          <w:rFonts w:ascii="Times New Roman" w:hAnsi="Times New Roman" w:cs="Times New Roman"/>
          <w:sz w:val="22"/>
          <w:szCs w:val="22"/>
        </w:rPr>
        <w:t xml:space="preserve">Sprzedawca informuje, iż na podstawie art. 38 pkt. 4 oraz pkt. 12 ustawy z dnia 30 maja 2014 r. o prawach konsumenta, Klientowi będącemu konsumentem nie przysługuje prawo do odstąpienia od umowy, o którym mowa w art. 27 wymienionej ustawy. </w:t>
      </w:r>
    </w:p>
    <w:p w14:paraId="58308359" w14:textId="77777777" w:rsidR="00FD42E9" w:rsidRPr="0064249E" w:rsidRDefault="00FD42E9" w:rsidP="00FD42E9">
      <w:pPr>
        <w:pStyle w:val="Default"/>
        <w:spacing w:line="276" w:lineRule="auto"/>
        <w:ind w:left="720"/>
        <w:rPr>
          <w:rFonts w:ascii="Times New Roman" w:hAnsi="Times New Roman" w:cs="Times New Roman"/>
          <w:sz w:val="22"/>
          <w:szCs w:val="22"/>
        </w:rPr>
      </w:pPr>
    </w:p>
    <w:p w14:paraId="582BCAC4" w14:textId="77777777" w:rsidR="00FD42E9" w:rsidRPr="0064249E"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§8</w:t>
      </w:r>
    </w:p>
    <w:p w14:paraId="230EAE73" w14:textId="77777777" w:rsidR="00FD42E9" w:rsidRDefault="00FD42E9" w:rsidP="00FD42E9">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Postępowanie reklamacyjne</w:t>
      </w:r>
    </w:p>
    <w:p w14:paraId="0547452D" w14:textId="77777777" w:rsidR="00716F54" w:rsidRPr="0064249E" w:rsidRDefault="00716F54" w:rsidP="00FD42E9">
      <w:pPr>
        <w:pStyle w:val="Default"/>
        <w:spacing w:line="276" w:lineRule="auto"/>
        <w:jc w:val="center"/>
        <w:rPr>
          <w:rFonts w:ascii="Times New Roman" w:hAnsi="Times New Roman" w:cs="Times New Roman"/>
          <w:sz w:val="22"/>
          <w:szCs w:val="22"/>
        </w:rPr>
      </w:pPr>
    </w:p>
    <w:p w14:paraId="1A358932" w14:textId="7368943F" w:rsidR="00FD42E9" w:rsidRPr="0064249E" w:rsidRDefault="00FD42E9" w:rsidP="00FD42E9">
      <w:pPr>
        <w:pStyle w:val="Default"/>
        <w:numPr>
          <w:ilvl w:val="0"/>
          <w:numId w:val="6"/>
        </w:numPr>
        <w:spacing w:line="276" w:lineRule="auto"/>
        <w:rPr>
          <w:rFonts w:ascii="Times New Roman" w:hAnsi="Times New Roman" w:cs="Times New Roman"/>
          <w:sz w:val="22"/>
          <w:szCs w:val="22"/>
        </w:rPr>
      </w:pPr>
      <w:r w:rsidRPr="0064249E">
        <w:rPr>
          <w:rFonts w:ascii="Times New Roman" w:hAnsi="Times New Roman" w:cs="Times New Roman"/>
          <w:sz w:val="22"/>
          <w:szCs w:val="22"/>
        </w:rPr>
        <w:t>Reklamacje związane z realizacją Umowy dotyczącej Produktu należy składać w terminie 24 godzin od dnia wystąpienia zdarzenia uzasadniającego zgłoszenie reklamacji. Wyjątkiem są reklamacje dotyczące niezrealizowanej dostawy – w takim przypadku reklamację należy złożyć do godz. 1</w:t>
      </w:r>
      <w:r w:rsidR="00EE7E3D">
        <w:rPr>
          <w:rFonts w:ascii="Times New Roman" w:hAnsi="Times New Roman" w:cs="Times New Roman"/>
          <w:sz w:val="22"/>
          <w:szCs w:val="22"/>
        </w:rPr>
        <w:t>0</w:t>
      </w:r>
      <w:r w:rsidRPr="0064249E">
        <w:rPr>
          <w:rFonts w:ascii="Times New Roman" w:hAnsi="Times New Roman" w:cs="Times New Roman"/>
          <w:sz w:val="22"/>
          <w:szCs w:val="22"/>
        </w:rPr>
        <w:t xml:space="preserve">.00 w dniu, w którym dostawa miała zostać zrealizowana. Reklamacje rozpatruje Sprzedawca w terminie 7 dni kalendarzowych od dnia otrzymania reklamacji z wyjątkiem reklamacji dotyczącej dostawy, która rozpatrywana jest niezwłocznie. </w:t>
      </w:r>
    </w:p>
    <w:p w14:paraId="12DCFF56" w14:textId="77777777" w:rsidR="00FD42E9" w:rsidRPr="0064249E" w:rsidRDefault="00FD42E9" w:rsidP="00FD42E9">
      <w:pPr>
        <w:pStyle w:val="Default"/>
        <w:numPr>
          <w:ilvl w:val="0"/>
          <w:numId w:val="6"/>
        </w:numPr>
        <w:spacing w:line="276" w:lineRule="auto"/>
        <w:rPr>
          <w:rFonts w:ascii="Times New Roman" w:hAnsi="Times New Roman" w:cs="Times New Roman"/>
          <w:sz w:val="22"/>
          <w:szCs w:val="22"/>
        </w:rPr>
      </w:pPr>
      <w:r w:rsidRPr="0064249E">
        <w:rPr>
          <w:rFonts w:ascii="Times New Roman" w:hAnsi="Times New Roman" w:cs="Times New Roman"/>
          <w:sz w:val="22"/>
          <w:szCs w:val="22"/>
        </w:rPr>
        <w:t>Złożona reklamacja powinna zawierać:</w:t>
      </w:r>
    </w:p>
    <w:p w14:paraId="433C3440" w14:textId="77777777" w:rsidR="00FD42E9" w:rsidRPr="0064249E" w:rsidRDefault="00FD42E9" w:rsidP="00FD42E9">
      <w:pPr>
        <w:pStyle w:val="Default"/>
        <w:numPr>
          <w:ilvl w:val="1"/>
          <w:numId w:val="6"/>
        </w:numPr>
        <w:spacing w:line="276" w:lineRule="auto"/>
        <w:rPr>
          <w:rFonts w:ascii="Times New Roman" w:hAnsi="Times New Roman" w:cs="Times New Roman"/>
          <w:sz w:val="22"/>
          <w:szCs w:val="22"/>
        </w:rPr>
      </w:pPr>
      <w:r w:rsidRPr="0064249E">
        <w:rPr>
          <w:rFonts w:ascii="Times New Roman" w:hAnsi="Times New Roman" w:cs="Times New Roman"/>
          <w:sz w:val="22"/>
          <w:szCs w:val="22"/>
        </w:rPr>
        <w:t>Identyfikację Klienta (imię i nazwisko lub nazwa firmy, adres zamieszkania lub adres siedziby firmy oraz adres poczty elektronicznej).</w:t>
      </w:r>
    </w:p>
    <w:p w14:paraId="77AD42F4" w14:textId="77777777" w:rsidR="00FD42E9" w:rsidRPr="0064249E" w:rsidRDefault="00FD42E9" w:rsidP="00FD42E9">
      <w:pPr>
        <w:pStyle w:val="Default"/>
        <w:numPr>
          <w:ilvl w:val="1"/>
          <w:numId w:val="6"/>
        </w:numPr>
        <w:spacing w:line="276" w:lineRule="auto"/>
        <w:rPr>
          <w:rFonts w:ascii="Times New Roman" w:hAnsi="Times New Roman" w:cs="Times New Roman"/>
          <w:sz w:val="22"/>
          <w:szCs w:val="22"/>
        </w:rPr>
      </w:pPr>
      <w:r w:rsidRPr="0064249E">
        <w:rPr>
          <w:rFonts w:ascii="Times New Roman" w:hAnsi="Times New Roman" w:cs="Times New Roman"/>
          <w:sz w:val="22"/>
          <w:szCs w:val="22"/>
        </w:rPr>
        <w:t>Przedmiot reklamacji, dokumentację fotograficzną wraz ze wskazaniem okresu czasu, którego dotyczy reklamacja oraz okoliczności uzasadniające złożenie reklamacji</w:t>
      </w:r>
    </w:p>
    <w:p w14:paraId="4CEE8453" w14:textId="77777777" w:rsidR="00FD42E9" w:rsidRPr="0064249E" w:rsidRDefault="00FD42E9" w:rsidP="00FD42E9">
      <w:pPr>
        <w:pStyle w:val="Default"/>
        <w:numPr>
          <w:ilvl w:val="0"/>
          <w:numId w:val="6"/>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W przypadku przekroczenia terminów do zgłoszenia reklamacji określonych w ust. 1 – 2, reklamacja nie będzie rozpatrywana. O przyczynie nierozpatrzenia reklamacji Sprzedawca niezwłocznie powiadomi Klienta. </w:t>
      </w:r>
      <w:r w:rsidRPr="0064249E">
        <w:rPr>
          <w:rFonts w:ascii="Times New Roman" w:hAnsi="Times New Roman" w:cs="Times New Roman"/>
          <w:sz w:val="22"/>
          <w:szCs w:val="22"/>
        </w:rPr>
        <w:lastRenderedPageBreak/>
        <w:t>Zwroty należności za reklamacje rozpatrzone pozytywnie na korzyść Klienta, będą dokonywane w nie później niż w ciągu 14 dni roboczych.</w:t>
      </w:r>
    </w:p>
    <w:p w14:paraId="75573D64" w14:textId="77777777" w:rsidR="00FD42E9" w:rsidRPr="0064249E" w:rsidRDefault="00FD42E9" w:rsidP="00FD42E9">
      <w:pPr>
        <w:pStyle w:val="Default"/>
        <w:spacing w:line="276" w:lineRule="auto"/>
        <w:rPr>
          <w:rFonts w:ascii="Times New Roman" w:hAnsi="Times New Roman" w:cs="Times New Roman"/>
          <w:sz w:val="22"/>
          <w:szCs w:val="22"/>
        </w:rPr>
      </w:pPr>
    </w:p>
    <w:p w14:paraId="2EDB0BFB" w14:textId="77777777" w:rsidR="00FD42E9" w:rsidRPr="0064249E" w:rsidRDefault="00FD42E9" w:rsidP="00FD42E9">
      <w:pPr>
        <w:pStyle w:val="Default"/>
        <w:spacing w:line="276" w:lineRule="auto"/>
        <w:jc w:val="center"/>
        <w:rPr>
          <w:rFonts w:ascii="Times New Roman" w:hAnsi="Times New Roman" w:cs="Times New Roman"/>
          <w:b/>
          <w:sz w:val="22"/>
          <w:szCs w:val="22"/>
        </w:rPr>
      </w:pPr>
      <w:r w:rsidRPr="0064249E">
        <w:rPr>
          <w:rFonts w:ascii="Times New Roman" w:hAnsi="Times New Roman" w:cs="Times New Roman"/>
          <w:b/>
          <w:sz w:val="22"/>
          <w:szCs w:val="22"/>
        </w:rPr>
        <w:t>§9</w:t>
      </w:r>
    </w:p>
    <w:p w14:paraId="24677054" w14:textId="77777777" w:rsidR="00FD42E9" w:rsidRDefault="00FD42E9" w:rsidP="00FD42E9">
      <w:pPr>
        <w:pStyle w:val="Default"/>
        <w:spacing w:line="276" w:lineRule="auto"/>
        <w:jc w:val="center"/>
        <w:rPr>
          <w:rFonts w:ascii="Times New Roman" w:hAnsi="Times New Roman" w:cs="Times New Roman"/>
          <w:b/>
          <w:sz w:val="22"/>
          <w:szCs w:val="22"/>
        </w:rPr>
      </w:pPr>
      <w:r w:rsidRPr="0064249E">
        <w:rPr>
          <w:rFonts w:ascii="Times New Roman" w:hAnsi="Times New Roman" w:cs="Times New Roman"/>
          <w:b/>
          <w:sz w:val="22"/>
          <w:szCs w:val="22"/>
        </w:rPr>
        <w:t>Odpowiedzialność Sprzedawcy</w:t>
      </w:r>
    </w:p>
    <w:p w14:paraId="2F4D1FAE" w14:textId="77777777" w:rsidR="00716F54" w:rsidRPr="0064249E" w:rsidRDefault="00716F54" w:rsidP="00FD42E9">
      <w:pPr>
        <w:pStyle w:val="Default"/>
        <w:spacing w:line="276" w:lineRule="auto"/>
        <w:jc w:val="center"/>
        <w:rPr>
          <w:rFonts w:ascii="Times New Roman" w:hAnsi="Times New Roman" w:cs="Times New Roman"/>
          <w:b/>
          <w:sz w:val="22"/>
          <w:szCs w:val="22"/>
        </w:rPr>
      </w:pPr>
    </w:p>
    <w:p w14:paraId="3CC535E5" w14:textId="03805A93" w:rsidR="00FD42E9" w:rsidRPr="0064249E" w:rsidRDefault="00FD42E9" w:rsidP="00FD42E9">
      <w:pPr>
        <w:pStyle w:val="Default"/>
        <w:numPr>
          <w:ilvl w:val="0"/>
          <w:numId w:val="7"/>
        </w:numPr>
        <w:spacing w:line="276" w:lineRule="auto"/>
        <w:rPr>
          <w:rFonts w:ascii="Times New Roman" w:hAnsi="Times New Roman" w:cs="Times New Roman"/>
          <w:sz w:val="22"/>
          <w:szCs w:val="22"/>
        </w:rPr>
      </w:pPr>
      <w:r w:rsidRPr="0064249E">
        <w:rPr>
          <w:rFonts w:ascii="Times New Roman" w:hAnsi="Times New Roman" w:cs="Times New Roman"/>
          <w:sz w:val="22"/>
          <w:szCs w:val="22"/>
        </w:rPr>
        <w:t>Sprzedawca nie ponosi odpowiedzialności za wprowadzenie przez Klienta błędnych danych (w szczególności przez podanie błędnych danych w formularzach dostępnych na stronie</w:t>
      </w:r>
      <w:r w:rsidR="00AD29B3" w:rsidRPr="0064249E">
        <w:rPr>
          <w:rFonts w:ascii="Times New Roman" w:hAnsi="Times New Roman" w:cs="Times New Roman"/>
          <w:sz w:val="22"/>
          <w:szCs w:val="22"/>
        </w:rPr>
        <w:t xml:space="preserve"> np. </w:t>
      </w:r>
      <w:r w:rsidR="00EE7E3D">
        <w:rPr>
          <w:rFonts w:ascii="Times New Roman" w:hAnsi="Times New Roman" w:cs="Times New Roman"/>
          <w:sz w:val="22"/>
          <w:szCs w:val="22"/>
        </w:rPr>
        <w:t>o</w:t>
      </w:r>
      <w:r w:rsidR="00AD29B3" w:rsidRPr="0064249E">
        <w:rPr>
          <w:rFonts w:ascii="Times New Roman" w:hAnsi="Times New Roman" w:cs="Times New Roman"/>
          <w:sz w:val="22"/>
          <w:szCs w:val="22"/>
        </w:rPr>
        <w:t>sobowych, czy kontaktowych</w:t>
      </w:r>
      <w:r w:rsidRPr="0064249E">
        <w:rPr>
          <w:rFonts w:ascii="Times New Roman" w:hAnsi="Times New Roman" w:cs="Times New Roman"/>
          <w:sz w:val="22"/>
          <w:szCs w:val="22"/>
        </w:rPr>
        <w:t xml:space="preserve">) lub działanie Klienta w sposób utrudniający lub uniemożliwiający świadczenie i realizację usług przez Sprzedawcę. </w:t>
      </w:r>
    </w:p>
    <w:p w14:paraId="74B16A4E" w14:textId="77777777" w:rsidR="00AD29B3" w:rsidRPr="0064249E" w:rsidRDefault="00FD42E9" w:rsidP="00AD29B3">
      <w:pPr>
        <w:pStyle w:val="Default"/>
        <w:numPr>
          <w:ilvl w:val="0"/>
          <w:numId w:val="7"/>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Sprzedawca zastrzega sobie prawo do zawieszenia lub zakończenia świadczenia poszczególnych funkcjonalności Serwisu internetowego z uwagi na konieczność konserwacji, przeglądu lub rozbudowy bazy technicznej bądź oprogramowania. Zawieszenie bądź zakończenie świadczeń poszczególnych funkcjonalności Serwisu internetowego nie może naruszać praw Klienta. </w:t>
      </w:r>
      <w:r w:rsidR="00AD29B3" w:rsidRPr="0064249E">
        <w:rPr>
          <w:rFonts w:ascii="Times New Roman" w:hAnsi="Times New Roman" w:cs="Times New Roman"/>
          <w:sz w:val="22"/>
          <w:szCs w:val="22"/>
        </w:rPr>
        <w:br/>
      </w:r>
    </w:p>
    <w:p w14:paraId="5548238D" w14:textId="77777777" w:rsidR="00AD29B3" w:rsidRDefault="00AD29B3" w:rsidP="00AD29B3">
      <w:pPr>
        <w:pStyle w:val="Default"/>
        <w:spacing w:line="276" w:lineRule="auto"/>
        <w:jc w:val="center"/>
        <w:rPr>
          <w:rFonts w:ascii="Times New Roman" w:hAnsi="Times New Roman" w:cs="Times New Roman"/>
          <w:b/>
          <w:bCs/>
          <w:sz w:val="22"/>
          <w:szCs w:val="22"/>
        </w:rPr>
      </w:pPr>
      <w:r w:rsidRPr="0064249E">
        <w:rPr>
          <w:rFonts w:ascii="Times New Roman" w:hAnsi="Times New Roman" w:cs="Times New Roman"/>
          <w:b/>
          <w:bCs/>
          <w:sz w:val="22"/>
          <w:szCs w:val="22"/>
        </w:rPr>
        <w:t>§1</w:t>
      </w:r>
      <w:r w:rsidR="0064249E" w:rsidRPr="0064249E">
        <w:rPr>
          <w:rFonts w:ascii="Times New Roman" w:hAnsi="Times New Roman" w:cs="Times New Roman"/>
          <w:b/>
          <w:bCs/>
          <w:sz w:val="22"/>
          <w:szCs w:val="22"/>
        </w:rPr>
        <w:t>0</w:t>
      </w:r>
      <w:r w:rsidRPr="0064249E">
        <w:rPr>
          <w:rFonts w:ascii="Times New Roman" w:hAnsi="Times New Roman" w:cs="Times New Roman"/>
          <w:b/>
          <w:bCs/>
          <w:sz w:val="22"/>
          <w:szCs w:val="22"/>
        </w:rPr>
        <w:t xml:space="preserve"> </w:t>
      </w:r>
      <w:r w:rsidRPr="0064249E">
        <w:rPr>
          <w:rFonts w:ascii="Times New Roman" w:hAnsi="Times New Roman" w:cs="Times New Roman"/>
          <w:b/>
          <w:bCs/>
          <w:sz w:val="22"/>
          <w:szCs w:val="22"/>
        </w:rPr>
        <w:br/>
        <w:t>Prawa Konsumenta</w:t>
      </w:r>
    </w:p>
    <w:p w14:paraId="4B88C3BF" w14:textId="77777777" w:rsidR="00716F54" w:rsidRPr="0064249E" w:rsidRDefault="00716F54" w:rsidP="00AD29B3">
      <w:pPr>
        <w:pStyle w:val="Default"/>
        <w:spacing w:line="276" w:lineRule="auto"/>
        <w:jc w:val="center"/>
        <w:rPr>
          <w:rFonts w:ascii="Times New Roman" w:hAnsi="Times New Roman" w:cs="Times New Roman"/>
          <w:b/>
          <w:bCs/>
          <w:sz w:val="22"/>
          <w:szCs w:val="22"/>
        </w:rPr>
      </w:pPr>
    </w:p>
    <w:p w14:paraId="58CA42F6" w14:textId="77777777" w:rsidR="00AD29B3" w:rsidRPr="0064249E" w:rsidRDefault="00AD29B3" w:rsidP="00AD29B3">
      <w:pPr>
        <w:numPr>
          <w:ilvl w:val="0"/>
          <w:numId w:val="13"/>
        </w:numPr>
        <w:spacing w:after="0" w:line="276" w:lineRule="auto"/>
        <w:ind w:hanging="360"/>
        <w:contextualSpacing/>
        <w:jc w:val="both"/>
        <w:rPr>
          <w:rFonts w:ascii="Times New Roman" w:hAnsi="Times New Roman" w:cs="Times New Roman"/>
        </w:rPr>
      </w:pPr>
      <w:r w:rsidRPr="0064249E">
        <w:rPr>
          <w:rFonts w:ascii="Times New Roman" w:hAnsi="Times New Roman" w:cs="Times New Roman"/>
        </w:rPr>
        <w:t xml:space="preserve">Szczegółowe informacje dotyczące możliwości skorzystania przez Konsumenta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 </w:t>
      </w:r>
    </w:p>
    <w:p w14:paraId="6277C9A2" w14:textId="77777777" w:rsidR="00AD29B3" w:rsidRPr="0064249E" w:rsidRDefault="00AD29B3" w:rsidP="00AD29B3">
      <w:pPr>
        <w:numPr>
          <w:ilvl w:val="1"/>
          <w:numId w:val="13"/>
        </w:numPr>
        <w:spacing w:after="0" w:line="276" w:lineRule="auto"/>
        <w:ind w:firstLine="545"/>
        <w:contextualSpacing/>
        <w:jc w:val="both"/>
        <w:rPr>
          <w:rFonts w:ascii="Times New Roman" w:hAnsi="Times New Roman" w:cs="Times New Roman"/>
        </w:rPr>
      </w:pPr>
      <w:r w:rsidRPr="0064249E">
        <w:rPr>
          <w:rFonts w:ascii="Times New Roman" w:hAnsi="Times New Roman" w:cs="Times New Roman"/>
        </w:rPr>
        <w:t>https://www.uokik.gov.pl/pozasadowe_rozwiazywanie_sporow_konsumenckich.php</w:t>
      </w:r>
    </w:p>
    <w:p w14:paraId="287F25C4" w14:textId="77777777" w:rsidR="00AD29B3" w:rsidRPr="0064249E" w:rsidRDefault="00AD29B3" w:rsidP="00AD29B3">
      <w:pPr>
        <w:numPr>
          <w:ilvl w:val="1"/>
          <w:numId w:val="13"/>
        </w:numPr>
        <w:spacing w:after="0" w:line="276" w:lineRule="auto"/>
        <w:ind w:firstLine="545"/>
        <w:contextualSpacing/>
        <w:jc w:val="both"/>
        <w:rPr>
          <w:rFonts w:ascii="Times New Roman" w:hAnsi="Times New Roman" w:cs="Times New Roman"/>
        </w:rPr>
      </w:pPr>
      <w:r w:rsidRPr="0064249E">
        <w:rPr>
          <w:rFonts w:ascii="Times New Roman" w:hAnsi="Times New Roman" w:cs="Times New Roman"/>
        </w:rPr>
        <w:t>https://www.uokik.gov.pl/sprawy_indywidualne.php</w:t>
      </w:r>
    </w:p>
    <w:p w14:paraId="30D8A8D8" w14:textId="77777777" w:rsidR="00AD29B3" w:rsidRPr="0064249E" w:rsidRDefault="00AD29B3" w:rsidP="00AD29B3">
      <w:pPr>
        <w:numPr>
          <w:ilvl w:val="1"/>
          <w:numId w:val="13"/>
        </w:numPr>
        <w:spacing w:after="0" w:line="276" w:lineRule="auto"/>
        <w:ind w:firstLine="545"/>
        <w:contextualSpacing/>
        <w:jc w:val="both"/>
        <w:rPr>
          <w:rFonts w:ascii="Times New Roman" w:hAnsi="Times New Roman" w:cs="Times New Roman"/>
        </w:rPr>
      </w:pPr>
      <w:r w:rsidRPr="0064249E">
        <w:rPr>
          <w:rFonts w:ascii="Times New Roman" w:hAnsi="Times New Roman" w:cs="Times New Roman"/>
        </w:rPr>
        <w:t>http://www.uokik.gov.pl/wazne_adresy.php.</w:t>
      </w:r>
    </w:p>
    <w:p w14:paraId="02D23BBE" w14:textId="77777777" w:rsidR="00AD29B3" w:rsidRPr="0064249E" w:rsidRDefault="00AD29B3" w:rsidP="00AD29B3">
      <w:pPr>
        <w:numPr>
          <w:ilvl w:val="0"/>
          <w:numId w:val="13"/>
        </w:numPr>
        <w:spacing w:after="0" w:line="276" w:lineRule="auto"/>
        <w:ind w:hanging="360"/>
        <w:contextualSpacing/>
        <w:jc w:val="both"/>
        <w:rPr>
          <w:rFonts w:ascii="Times New Roman" w:hAnsi="Times New Roman" w:cs="Times New Roman"/>
        </w:rPr>
      </w:pPr>
      <w:r w:rsidRPr="0064249E">
        <w:rPr>
          <w:rFonts w:ascii="Times New Roman" w:hAnsi="Times New Roman" w:cs="Times New Roman"/>
        </w:rPr>
        <w:t>Konsument posiada następujące przykładowe możliwości skorzystania z pozasądowych sposobów rozpatrywania reklamacji i dochodzenia roszczeń:</w:t>
      </w:r>
    </w:p>
    <w:p w14:paraId="564A9042" w14:textId="77777777" w:rsidR="00AD29B3" w:rsidRPr="0064249E" w:rsidRDefault="00AD29B3" w:rsidP="00AD29B3">
      <w:pPr>
        <w:numPr>
          <w:ilvl w:val="0"/>
          <w:numId w:val="13"/>
        </w:numPr>
        <w:spacing w:after="0" w:line="276" w:lineRule="auto"/>
        <w:ind w:hanging="360"/>
        <w:contextualSpacing/>
        <w:jc w:val="both"/>
        <w:rPr>
          <w:rFonts w:ascii="Times New Roman" w:hAnsi="Times New Roman" w:cs="Times New Roman"/>
        </w:rPr>
      </w:pPr>
      <w:r w:rsidRPr="0064249E">
        <w:rPr>
          <w:rFonts w:ascii="Times New Roman" w:hAnsi="Times New Roman" w:cs="Times New Roman"/>
        </w:rPr>
        <w:t xml:space="preserve">Konsument uprawniony jest do zwrócenia się do stałego polubownego sądu konsumenckiego, o którym mowa w art. 37 ustawy z dnia 15 grudnia 2000 r. o Inspekcji Handlowej (Dz.U. z 2014 r. poz. 148 z </w:t>
      </w:r>
      <w:proofErr w:type="spellStart"/>
      <w:r w:rsidRPr="0064249E">
        <w:rPr>
          <w:rFonts w:ascii="Times New Roman" w:hAnsi="Times New Roman" w:cs="Times New Roman"/>
        </w:rPr>
        <w:t>późn</w:t>
      </w:r>
      <w:proofErr w:type="spellEnd"/>
      <w:r w:rsidRPr="0064249E">
        <w:rPr>
          <w:rFonts w:ascii="Times New Roman" w:hAnsi="Times New Roman" w:cs="Times New Roman"/>
        </w:rPr>
        <w:t xml:space="preserve">. zm.), z wnioskiem o rozstrzygnięcie sporu wynikłego z Umowy zawartej ze Sprzedawcą. </w:t>
      </w:r>
    </w:p>
    <w:p w14:paraId="058D2294" w14:textId="77777777" w:rsidR="00AD29B3" w:rsidRPr="0064249E" w:rsidRDefault="00AD29B3" w:rsidP="00AD29B3">
      <w:pPr>
        <w:numPr>
          <w:ilvl w:val="0"/>
          <w:numId w:val="16"/>
        </w:numPr>
        <w:spacing w:after="0" w:line="276" w:lineRule="auto"/>
        <w:contextualSpacing/>
        <w:jc w:val="both"/>
        <w:rPr>
          <w:rFonts w:ascii="Times New Roman" w:hAnsi="Times New Roman" w:cs="Times New Roman"/>
        </w:rPr>
      </w:pPr>
      <w:r w:rsidRPr="0064249E">
        <w:rPr>
          <w:rFonts w:ascii="Times New Roman" w:hAnsi="Times New Roman" w:cs="Times New Roman"/>
        </w:rPr>
        <w:t xml:space="preserve">Konsument uprawniony jest do zwrócenia się do wojewódzkiego inspektora Inspekcji Handlowej, zgodnie z art. 36 ustawy z dnia 15 grudnia 2000 r. o Inspekcji Handlowej (Dz.U. z 2014 r. poz. 148 z </w:t>
      </w:r>
      <w:proofErr w:type="spellStart"/>
      <w:r w:rsidRPr="0064249E">
        <w:rPr>
          <w:rFonts w:ascii="Times New Roman" w:hAnsi="Times New Roman" w:cs="Times New Roman"/>
        </w:rPr>
        <w:t>późn</w:t>
      </w:r>
      <w:proofErr w:type="spellEnd"/>
      <w:r w:rsidRPr="0064249E">
        <w:rPr>
          <w:rFonts w:ascii="Times New Roman" w:hAnsi="Times New Roman" w:cs="Times New Roman"/>
        </w:rPr>
        <w:t xml:space="preserve">. zm.), z wnioskiem o wszczęcie postępowania mediacyjnego w sprawie polubownego zakończenia sporu między Konsumentem a Sprzedawcą. </w:t>
      </w:r>
    </w:p>
    <w:p w14:paraId="12742FC8" w14:textId="77777777" w:rsidR="00AD29B3" w:rsidRPr="0064249E" w:rsidRDefault="00AD29B3" w:rsidP="00AD29B3">
      <w:pPr>
        <w:numPr>
          <w:ilvl w:val="0"/>
          <w:numId w:val="16"/>
        </w:numPr>
        <w:spacing w:after="0" w:line="276" w:lineRule="auto"/>
        <w:contextualSpacing/>
        <w:jc w:val="both"/>
        <w:rPr>
          <w:rFonts w:ascii="Times New Roman" w:hAnsi="Times New Roman" w:cs="Times New Roman"/>
        </w:rPr>
      </w:pPr>
      <w:r w:rsidRPr="0064249E">
        <w:rPr>
          <w:rFonts w:ascii="Times New Roman" w:hAnsi="Times New Roman" w:cs="Times New Roman"/>
        </w:rPr>
        <w:t>Konsument może uzyskać bezpłatną pomoc w sprawie rozstrzygnięcia sporu między nim a Sprzedawcą, korzystając także z bezpłatnej pomocy powiatowego (miejskiego) rzecznika konsumentów lub organizacji społecznej, do której zadań statutowych należy ochrona konsumentów (m.in. Federacja Konsumentów, Stowarzyszenie Konsumentów Polskich).</w:t>
      </w:r>
    </w:p>
    <w:p w14:paraId="0E59BEFC" w14:textId="77777777" w:rsidR="00AD29B3" w:rsidRPr="0064249E" w:rsidRDefault="00AD29B3" w:rsidP="00AD29B3">
      <w:pPr>
        <w:pStyle w:val="Default"/>
        <w:numPr>
          <w:ilvl w:val="0"/>
          <w:numId w:val="16"/>
        </w:numPr>
        <w:spacing w:line="276" w:lineRule="auto"/>
        <w:rPr>
          <w:rFonts w:ascii="Times New Roman" w:hAnsi="Times New Roman" w:cs="Times New Roman"/>
          <w:sz w:val="22"/>
          <w:szCs w:val="22"/>
        </w:rPr>
      </w:pPr>
      <w:r w:rsidRPr="0064249E">
        <w:rPr>
          <w:rFonts w:ascii="Times New Roman" w:hAnsi="Times New Roman" w:cs="Times New Roman"/>
          <w:sz w:val="22"/>
          <w:szCs w:val="22"/>
        </w:rPr>
        <w:t xml:space="preserve">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w:t>
      </w:r>
    </w:p>
    <w:p w14:paraId="24008D49" w14:textId="77777777" w:rsidR="00AD29B3" w:rsidRPr="0064249E" w:rsidRDefault="00AD29B3" w:rsidP="00AD29B3">
      <w:pPr>
        <w:pStyle w:val="Default"/>
        <w:spacing w:line="276" w:lineRule="auto"/>
        <w:rPr>
          <w:rFonts w:ascii="Times New Roman" w:hAnsi="Times New Roman" w:cs="Times New Roman"/>
          <w:sz w:val="22"/>
          <w:szCs w:val="22"/>
        </w:rPr>
      </w:pPr>
    </w:p>
    <w:p w14:paraId="4438E4CA" w14:textId="77777777" w:rsidR="00AD29B3" w:rsidRPr="0064249E" w:rsidRDefault="00AD29B3" w:rsidP="00AD29B3">
      <w:pPr>
        <w:pStyle w:val="Default"/>
        <w:spacing w:line="276" w:lineRule="auto"/>
        <w:jc w:val="center"/>
        <w:rPr>
          <w:rFonts w:ascii="Times New Roman" w:hAnsi="Times New Roman" w:cs="Times New Roman"/>
          <w:b/>
          <w:sz w:val="22"/>
          <w:szCs w:val="22"/>
        </w:rPr>
      </w:pPr>
      <w:r w:rsidRPr="0064249E">
        <w:rPr>
          <w:rFonts w:ascii="Times New Roman" w:hAnsi="Times New Roman" w:cs="Times New Roman"/>
          <w:b/>
          <w:sz w:val="22"/>
          <w:szCs w:val="22"/>
        </w:rPr>
        <w:t>§1</w:t>
      </w:r>
      <w:r w:rsidR="0064249E" w:rsidRPr="0064249E">
        <w:rPr>
          <w:rFonts w:ascii="Times New Roman" w:hAnsi="Times New Roman" w:cs="Times New Roman"/>
          <w:b/>
          <w:sz w:val="22"/>
          <w:szCs w:val="22"/>
        </w:rPr>
        <w:t>1</w:t>
      </w:r>
    </w:p>
    <w:p w14:paraId="55ADE6DC" w14:textId="77777777" w:rsidR="00AD29B3" w:rsidRDefault="00AD29B3" w:rsidP="00AD29B3">
      <w:pPr>
        <w:pStyle w:val="Default"/>
        <w:spacing w:line="276" w:lineRule="auto"/>
        <w:jc w:val="center"/>
        <w:rPr>
          <w:rFonts w:ascii="Times New Roman" w:hAnsi="Times New Roman" w:cs="Times New Roman"/>
          <w:b/>
          <w:sz w:val="22"/>
          <w:szCs w:val="22"/>
        </w:rPr>
      </w:pPr>
      <w:r w:rsidRPr="0064249E">
        <w:rPr>
          <w:rFonts w:ascii="Times New Roman" w:hAnsi="Times New Roman" w:cs="Times New Roman"/>
          <w:b/>
          <w:sz w:val="22"/>
          <w:szCs w:val="22"/>
        </w:rPr>
        <w:t>Dane Osobowe</w:t>
      </w:r>
    </w:p>
    <w:p w14:paraId="0B7E58B9" w14:textId="77777777" w:rsidR="00716F54" w:rsidRPr="0064249E" w:rsidRDefault="00716F54" w:rsidP="00AD29B3">
      <w:pPr>
        <w:pStyle w:val="Default"/>
        <w:spacing w:line="276" w:lineRule="auto"/>
        <w:jc w:val="center"/>
        <w:rPr>
          <w:rFonts w:ascii="Times New Roman" w:hAnsi="Times New Roman" w:cs="Times New Roman"/>
          <w:b/>
          <w:sz w:val="22"/>
          <w:szCs w:val="22"/>
        </w:rPr>
      </w:pPr>
    </w:p>
    <w:p w14:paraId="091E59AC" w14:textId="77777777" w:rsidR="0064249E" w:rsidRPr="0064249E" w:rsidRDefault="0064249E" w:rsidP="0064249E">
      <w:pPr>
        <w:numPr>
          <w:ilvl w:val="0"/>
          <w:numId w:val="20"/>
        </w:numPr>
        <w:spacing w:after="0" w:line="276" w:lineRule="auto"/>
        <w:contextualSpacing/>
        <w:jc w:val="both"/>
        <w:rPr>
          <w:rFonts w:ascii="Times New Roman" w:hAnsi="Times New Roman" w:cs="Times New Roman"/>
        </w:rPr>
      </w:pPr>
      <w:r w:rsidRPr="0064249E">
        <w:rPr>
          <w:rFonts w:ascii="Times New Roman" w:hAnsi="Times New Roman" w:cs="Times New Roman"/>
        </w:rPr>
        <w:t>Administratorem danych osobowych Klientów zbieranych za pośrednictwem Serwisu Internetowego jest Sprzedawca.</w:t>
      </w:r>
    </w:p>
    <w:p w14:paraId="6C62D241" w14:textId="77777777" w:rsidR="0064249E" w:rsidRPr="0064249E" w:rsidRDefault="0064249E" w:rsidP="0064249E">
      <w:pPr>
        <w:numPr>
          <w:ilvl w:val="0"/>
          <w:numId w:val="20"/>
        </w:numPr>
        <w:spacing w:after="0" w:line="276" w:lineRule="auto"/>
        <w:contextualSpacing/>
        <w:jc w:val="both"/>
        <w:rPr>
          <w:rFonts w:ascii="Times New Roman" w:hAnsi="Times New Roman" w:cs="Times New Roman"/>
        </w:rPr>
      </w:pPr>
      <w:r w:rsidRPr="0064249E">
        <w:rPr>
          <w:rFonts w:ascii="Times New Roman" w:hAnsi="Times New Roman" w:cs="Times New Roman"/>
        </w:rPr>
        <w:t>Dane osobowe Klientów zbierane przez administratora za pośrednictwem Serwisu Internetowego  zbierane są w celu realizacji Umowy Sprzedaży, a jeżeli Klient wyrazi na to osobną zgodę - także w celu marketingowym.</w:t>
      </w:r>
    </w:p>
    <w:p w14:paraId="2628FF5A" w14:textId="77777777" w:rsidR="0064249E" w:rsidRPr="0064249E" w:rsidRDefault="0064249E" w:rsidP="0064249E">
      <w:pPr>
        <w:numPr>
          <w:ilvl w:val="0"/>
          <w:numId w:val="20"/>
        </w:numPr>
        <w:spacing w:after="0" w:line="276" w:lineRule="auto"/>
        <w:contextualSpacing/>
        <w:jc w:val="both"/>
        <w:rPr>
          <w:rFonts w:ascii="Times New Roman" w:hAnsi="Times New Roman" w:cs="Times New Roman"/>
        </w:rPr>
      </w:pPr>
      <w:r w:rsidRPr="0064249E">
        <w:rPr>
          <w:rFonts w:ascii="Times New Roman" w:hAnsi="Times New Roman" w:cs="Times New Roman"/>
        </w:rPr>
        <w:t>Klient ma prawo dostępu do treści swoich danych oraz ich poprawiania.</w:t>
      </w:r>
    </w:p>
    <w:p w14:paraId="0DD8DD5D" w14:textId="77777777" w:rsidR="0064249E" w:rsidRPr="0064249E" w:rsidRDefault="0064249E" w:rsidP="0064249E">
      <w:pPr>
        <w:numPr>
          <w:ilvl w:val="0"/>
          <w:numId w:val="20"/>
        </w:numPr>
        <w:spacing w:after="0" w:line="276" w:lineRule="auto"/>
        <w:contextualSpacing/>
        <w:jc w:val="both"/>
        <w:rPr>
          <w:rFonts w:ascii="Times New Roman" w:hAnsi="Times New Roman" w:cs="Times New Roman"/>
        </w:rPr>
      </w:pPr>
      <w:r w:rsidRPr="0064249E">
        <w:rPr>
          <w:rFonts w:ascii="Times New Roman" w:hAnsi="Times New Roman" w:cs="Times New Roman"/>
        </w:rPr>
        <w:lastRenderedPageBreak/>
        <w:t xml:space="preserve">Podanie danych osobowych jest dobrowolne, aczkolwiek niepodanie wskazanych w Regulaminie danych osobowych niezbędnych do zawarcia Umowy Sprzedaży skutkuje brakiem możliwości zawarcia tejże umowy. </w:t>
      </w:r>
    </w:p>
    <w:p w14:paraId="53B0FF11" w14:textId="77777777" w:rsidR="0064249E" w:rsidRPr="0064249E" w:rsidRDefault="0064249E" w:rsidP="0064249E">
      <w:pPr>
        <w:numPr>
          <w:ilvl w:val="0"/>
          <w:numId w:val="20"/>
        </w:numPr>
        <w:spacing w:after="0" w:line="276" w:lineRule="auto"/>
        <w:contextualSpacing/>
        <w:jc w:val="both"/>
        <w:rPr>
          <w:rFonts w:ascii="Times New Roman" w:hAnsi="Times New Roman" w:cs="Times New Roman"/>
        </w:rPr>
      </w:pPr>
      <w:r w:rsidRPr="0064249E">
        <w:rPr>
          <w:rFonts w:ascii="Times New Roman" w:hAnsi="Times New Roman" w:cs="Times New Roman"/>
        </w:rPr>
        <w:t>Szczegółowe sposoby kategorii danych oraz sposobu ich wykorzystania są opisane w Polityce Prywatności cateringu</w:t>
      </w:r>
    </w:p>
    <w:p w14:paraId="4836178D" w14:textId="77777777" w:rsidR="0064249E" w:rsidRPr="0064249E" w:rsidRDefault="0064249E" w:rsidP="0064249E">
      <w:pPr>
        <w:pStyle w:val="Default"/>
        <w:spacing w:line="276" w:lineRule="auto"/>
        <w:ind w:left="360"/>
        <w:jc w:val="center"/>
        <w:rPr>
          <w:rFonts w:ascii="Times New Roman" w:hAnsi="Times New Roman" w:cs="Times New Roman"/>
          <w:b/>
          <w:sz w:val="22"/>
          <w:szCs w:val="22"/>
        </w:rPr>
      </w:pPr>
      <w:r w:rsidRPr="0064249E">
        <w:rPr>
          <w:rFonts w:ascii="Times New Roman" w:hAnsi="Times New Roman" w:cs="Times New Roman"/>
          <w:b/>
          <w:sz w:val="22"/>
          <w:szCs w:val="22"/>
        </w:rPr>
        <w:t>§12</w:t>
      </w:r>
    </w:p>
    <w:p w14:paraId="5E325709" w14:textId="77777777" w:rsidR="0064249E" w:rsidRPr="0064249E" w:rsidRDefault="0064249E" w:rsidP="0064249E">
      <w:pPr>
        <w:pStyle w:val="Default"/>
        <w:spacing w:line="276" w:lineRule="auto"/>
        <w:ind w:left="360"/>
        <w:jc w:val="center"/>
        <w:rPr>
          <w:rFonts w:ascii="Times New Roman" w:hAnsi="Times New Roman" w:cs="Times New Roman"/>
          <w:b/>
          <w:sz w:val="22"/>
          <w:szCs w:val="22"/>
        </w:rPr>
      </w:pPr>
      <w:r w:rsidRPr="0064249E">
        <w:rPr>
          <w:rFonts w:ascii="Times New Roman" w:hAnsi="Times New Roman" w:cs="Times New Roman"/>
          <w:b/>
          <w:sz w:val="22"/>
          <w:szCs w:val="22"/>
        </w:rPr>
        <w:t>Prawa Autorskie</w:t>
      </w:r>
    </w:p>
    <w:p w14:paraId="4C41D3CD" w14:textId="77777777" w:rsidR="0064249E" w:rsidRPr="0064249E" w:rsidRDefault="0064249E" w:rsidP="0064249E">
      <w:pPr>
        <w:numPr>
          <w:ilvl w:val="0"/>
          <w:numId w:val="21"/>
        </w:numPr>
        <w:spacing w:before="100" w:beforeAutospacing="1" w:after="100" w:afterAutospacing="1" w:line="240" w:lineRule="auto"/>
        <w:ind w:left="709"/>
        <w:jc w:val="both"/>
        <w:rPr>
          <w:rFonts w:ascii="Times New Roman" w:eastAsia="Times New Roman" w:hAnsi="Times New Roman" w:cs="Times New Roman"/>
          <w:lang w:eastAsia="pl-PL"/>
        </w:rPr>
      </w:pPr>
      <w:r w:rsidRPr="0064249E">
        <w:rPr>
          <w:rFonts w:ascii="Times New Roman" w:eastAsia="Times New Roman" w:hAnsi="Times New Roman" w:cs="Times New Roman"/>
          <w:lang w:eastAsia="pl-PL"/>
        </w:rPr>
        <w:t>Prawa autorskie oraz prawa własności intelektualnej do Serwisu Internetowego jako całości oraz jego poszczególnych elementów, w tym grafik, utworów, wzorów i znaków dostępnych w jego ramach należą do Sprzedawcy lub innych uprawnionych podmiotów trzecich i objęte są ochroną Prawa Autorskiego oraz innych przepisów powszechnie obowiązującego prawa. Ochrona przyznana Serwisowi Internetowemu obejmuje wszystkie formy ich wyrażenia.</w:t>
      </w:r>
    </w:p>
    <w:p w14:paraId="14675005" w14:textId="63841D0A" w:rsidR="0064249E" w:rsidRPr="0064249E" w:rsidRDefault="0064249E" w:rsidP="0064249E">
      <w:pPr>
        <w:numPr>
          <w:ilvl w:val="0"/>
          <w:numId w:val="21"/>
        </w:numPr>
        <w:spacing w:before="100" w:beforeAutospacing="1" w:after="100" w:afterAutospacing="1" w:line="240" w:lineRule="auto"/>
        <w:ind w:left="709"/>
        <w:jc w:val="both"/>
        <w:rPr>
          <w:rFonts w:ascii="Times New Roman" w:eastAsia="Times New Roman" w:hAnsi="Times New Roman" w:cs="Times New Roman"/>
          <w:lang w:eastAsia="pl-PL"/>
        </w:rPr>
      </w:pPr>
      <w:r w:rsidRPr="0064249E">
        <w:rPr>
          <w:rFonts w:ascii="Times New Roman" w:eastAsia="Times New Roman" w:hAnsi="Times New Roman" w:cs="Times New Roman"/>
          <w:lang w:eastAsia="pl-PL"/>
        </w:rPr>
        <w:t xml:space="preserve">Serwis Internetowy należy traktować podobnie jak każdy inny utwór podlegający ochronie autorskiej. Klient nie ma prawa kopiować Serwisu Internetowego, z wyjątkiem przypadków dozwolonych przepisami bezwzględnie wiążącego prawa. Klient zobowiązuje się także nie modyfikować, adaptować, tłumaczyć, odkodowywać, </w:t>
      </w:r>
      <w:proofErr w:type="spellStart"/>
      <w:r w:rsidRPr="0064249E">
        <w:rPr>
          <w:rFonts w:ascii="Times New Roman" w:eastAsia="Times New Roman" w:hAnsi="Times New Roman" w:cs="Times New Roman"/>
          <w:lang w:eastAsia="pl-PL"/>
        </w:rPr>
        <w:t>dekompilować</w:t>
      </w:r>
      <w:proofErr w:type="spellEnd"/>
      <w:r w:rsidRPr="0064249E">
        <w:rPr>
          <w:rFonts w:ascii="Times New Roman" w:eastAsia="Times New Roman" w:hAnsi="Times New Roman" w:cs="Times New Roman"/>
          <w:lang w:eastAsia="pl-PL"/>
        </w:rPr>
        <w:t>, dezasemblować lub w jakikolwiek inny sposób starać się ustalić kod źródłowy Serwisu Internetowego, z wyjątkiem przypadków dozwolonych przepisami bezwzględnie wiążącego prawa.</w:t>
      </w:r>
    </w:p>
    <w:p w14:paraId="5A757C8C" w14:textId="77777777" w:rsidR="0064249E" w:rsidRPr="0064249E" w:rsidRDefault="0064249E" w:rsidP="0064249E">
      <w:pPr>
        <w:numPr>
          <w:ilvl w:val="0"/>
          <w:numId w:val="21"/>
        </w:numPr>
        <w:spacing w:before="100" w:beforeAutospacing="1" w:after="100" w:afterAutospacing="1" w:line="240" w:lineRule="auto"/>
        <w:ind w:left="709"/>
        <w:jc w:val="both"/>
        <w:rPr>
          <w:rFonts w:ascii="Times New Roman" w:eastAsia="Times New Roman" w:hAnsi="Times New Roman" w:cs="Times New Roman"/>
          <w:lang w:eastAsia="pl-PL"/>
        </w:rPr>
      </w:pPr>
      <w:r w:rsidRPr="0064249E">
        <w:rPr>
          <w:rFonts w:ascii="Times New Roman" w:eastAsia="Times New Roman" w:hAnsi="Times New Roman" w:cs="Times New Roman"/>
          <w:lang w:eastAsia="pl-PL"/>
        </w:rPr>
        <w:t>Znaki handlowe Sprzedawcy oraz podmiotów trzecich powinny być używane zgodnie z obowiązującymi przepisami prawa.</w:t>
      </w:r>
    </w:p>
    <w:p w14:paraId="6837F18E" w14:textId="77777777" w:rsidR="0064249E" w:rsidRDefault="0064249E" w:rsidP="0064249E">
      <w:pPr>
        <w:pStyle w:val="Default"/>
        <w:spacing w:line="276" w:lineRule="auto"/>
        <w:ind w:left="709"/>
        <w:jc w:val="center"/>
        <w:rPr>
          <w:rFonts w:ascii="Times New Roman" w:hAnsi="Times New Roman" w:cs="Times New Roman"/>
          <w:b/>
          <w:sz w:val="22"/>
          <w:szCs w:val="22"/>
        </w:rPr>
      </w:pPr>
      <w:r>
        <w:rPr>
          <w:rFonts w:ascii="Times New Roman" w:hAnsi="Times New Roman" w:cs="Times New Roman"/>
          <w:b/>
          <w:sz w:val="22"/>
          <w:szCs w:val="22"/>
        </w:rPr>
        <w:t>§13</w:t>
      </w:r>
    </w:p>
    <w:p w14:paraId="453AC79A" w14:textId="77777777" w:rsidR="0064249E" w:rsidRDefault="0064249E" w:rsidP="0064249E">
      <w:pPr>
        <w:pStyle w:val="Default"/>
        <w:spacing w:line="276" w:lineRule="auto"/>
        <w:ind w:left="709"/>
        <w:jc w:val="center"/>
        <w:rPr>
          <w:rFonts w:ascii="Times New Roman" w:hAnsi="Times New Roman" w:cs="Times New Roman"/>
          <w:b/>
          <w:sz w:val="22"/>
          <w:szCs w:val="22"/>
        </w:rPr>
      </w:pPr>
      <w:r>
        <w:rPr>
          <w:rFonts w:ascii="Times New Roman" w:hAnsi="Times New Roman" w:cs="Times New Roman"/>
          <w:b/>
          <w:sz w:val="22"/>
          <w:szCs w:val="22"/>
        </w:rPr>
        <w:t>Postanowienia Końcowe</w:t>
      </w:r>
    </w:p>
    <w:p w14:paraId="7B0831D0" w14:textId="77777777" w:rsidR="00716F54" w:rsidRDefault="00716F54" w:rsidP="0064249E">
      <w:pPr>
        <w:pStyle w:val="Default"/>
        <w:spacing w:line="276" w:lineRule="auto"/>
        <w:ind w:left="709"/>
        <w:jc w:val="center"/>
        <w:rPr>
          <w:rFonts w:ascii="Times New Roman" w:hAnsi="Times New Roman" w:cs="Times New Roman"/>
          <w:b/>
          <w:sz w:val="22"/>
          <w:szCs w:val="22"/>
        </w:rPr>
      </w:pPr>
    </w:p>
    <w:p w14:paraId="046BF4B9" w14:textId="77777777" w:rsidR="0064249E" w:rsidRPr="005A7F29" w:rsidRDefault="0064249E" w:rsidP="0064249E">
      <w:pPr>
        <w:pStyle w:val="Default"/>
        <w:numPr>
          <w:ilvl w:val="0"/>
          <w:numId w:val="23"/>
        </w:numPr>
        <w:spacing w:line="276" w:lineRule="auto"/>
        <w:ind w:left="709"/>
        <w:rPr>
          <w:rFonts w:ascii="Times New Roman" w:hAnsi="Times New Roman" w:cs="Times New Roman"/>
          <w:sz w:val="22"/>
          <w:szCs w:val="22"/>
        </w:rPr>
      </w:pPr>
      <w:r>
        <w:rPr>
          <w:rFonts w:ascii="Times New Roman" w:hAnsi="Times New Roman" w:cs="Times New Roman"/>
          <w:sz w:val="22"/>
          <w:szCs w:val="22"/>
        </w:rPr>
        <w:t>Sprzedawca</w:t>
      </w:r>
      <w:r w:rsidRPr="005A7F29">
        <w:rPr>
          <w:rFonts w:ascii="Times New Roman" w:hAnsi="Times New Roman" w:cs="Times New Roman"/>
          <w:sz w:val="22"/>
          <w:szCs w:val="22"/>
        </w:rPr>
        <w:t xml:space="preserve"> zastrzega sobie prawo do zmiany niniejszego Regulaminu. O zmianie Regulaminu </w:t>
      </w:r>
      <w:r>
        <w:rPr>
          <w:rFonts w:ascii="Times New Roman" w:hAnsi="Times New Roman" w:cs="Times New Roman"/>
          <w:sz w:val="22"/>
          <w:szCs w:val="22"/>
        </w:rPr>
        <w:t>Sprzedawca</w:t>
      </w:r>
      <w:r w:rsidRPr="005A7F29">
        <w:rPr>
          <w:rFonts w:ascii="Times New Roman" w:hAnsi="Times New Roman" w:cs="Times New Roman"/>
          <w:sz w:val="22"/>
          <w:szCs w:val="22"/>
        </w:rPr>
        <w:t xml:space="preserve"> powiadomi na stronie Serwisu internetowego na co najmniej 7 dni kalendarzowych przed wejściem w życie zmian w Regulaminie. Zmiana postanowień Regulaminu nie ma zastosowania do Klientów, którzy złożyli zamówienie w czasie obowiązywania poprzedniej wersji Regulaminu. </w:t>
      </w:r>
    </w:p>
    <w:p w14:paraId="3C980FEF" w14:textId="77777777" w:rsidR="0064249E" w:rsidRDefault="0064249E" w:rsidP="0064249E">
      <w:pPr>
        <w:pStyle w:val="Default"/>
        <w:numPr>
          <w:ilvl w:val="0"/>
          <w:numId w:val="23"/>
        </w:numPr>
        <w:spacing w:line="276" w:lineRule="auto"/>
        <w:ind w:left="709"/>
        <w:rPr>
          <w:rFonts w:ascii="Times New Roman" w:hAnsi="Times New Roman" w:cs="Times New Roman"/>
          <w:sz w:val="22"/>
          <w:szCs w:val="22"/>
        </w:rPr>
      </w:pPr>
      <w:r w:rsidRPr="005A7F29">
        <w:rPr>
          <w:rFonts w:ascii="Times New Roman" w:hAnsi="Times New Roman" w:cs="Times New Roman"/>
          <w:sz w:val="22"/>
          <w:szCs w:val="22"/>
        </w:rPr>
        <w:t xml:space="preserve">W pozostałych kwestiach nieuregulowanych zapisami niniejszego Regulaminu mają zastosowanie odpowiednie przepisy prawa polskiego. </w:t>
      </w:r>
    </w:p>
    <w:p w14:paraId="30A81C8A" w14:textId="3B55A2BE" w:rsidR="0064249E" w:rsidRPr="0064249E" w:rsidRDefault="0064249E" w:rsidP="00343CE0">
      <w:pPr>
        <w:pStyle w:val="Default"/>
        <w:numPr>
          <w:ilvl w:val="0"/>
          <w:numId w:val="23"/>
        </w:numPr>
        <w:spacing w:line="276" w:lineRule="auto"/>
        <w:ind w:left="709"/>
        <w:contextualSpacing/>
        <w:jc w:val="both"/>
        <w:rPr>
          <w:rFonts w:ascii="Times New Roman" w:hAnsi="Times New Roman" w:cs="Times New Roman"/>
          <w:sz w:val="22"/>
          <w:szCs w:val="22"/>
        </w:rPr>
      </w:pPr>
      <w:r w:rsidRPr="00716F54">
        <w:rPr>
          <w:rFonts w:ascii="Times New Roman" w:hAnsi="Times New Roman" w:cs="Times New Roman"/>
          <w:sz w:val="22"/>
          <w:szCs w:val="22"/>
        </w:rPr>
        <w:t xml:space="preserve">Regulamin wchodzi w życie z dniem </w:t>
      </w:r>
      <w:r w:rsidR="0036118E">
        <w:rPr>
          <w:rFonts w:ascii="Times New Roman" w:hAnsi="Times New Roman" w:cs="Times New Roman"/>
          <w:sz w:val="22"/>
          <w:szCs w:val="22"/>
        </w:rPr>
        <w:t>1 października</w:t>
      </w:r>
      <w:r w:rsidRPr="00716F54">
        <w:rPr>
          <w:rFonts w:ascii="Times New Roman" w:hAnsi="Times New Roman" w:cs="Times New Roman"/>
          <w:sz w:val="22"/>
          <w:szCs w:val="22"/>
        </w:rPr>
        <w:t xml:space="preserve"> 2018 roku. </w:t>
      </w:r>
    </w:p>
    <w:sectPr w:rsidR="0064249E" w:rsidRPr="0064249E" w:rsidSect="00614D6B">
      <w:pgSz w:w="11906" w:h="17338"/>
      <w:pgMar w:top="720" w:right="720" w:bottom="426"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B9A"/>
    <w:multiLevelType w:val="hybridMultilevel"/>
    <w:tmpl w:val="F6CA6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449B0"/>
    <w:multiLevelType w:val="multilevel"/>
    <w:tmpl w:val="3B40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70C6F"/>
    <w:multiLevelType w:val="hybridMultilevel"/>
    <w:tmpl w:val="D85CB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F7CCE"/>
    <w:multiLevelType w:val="hybridMultilevel"/>
    <w:tmpl w:val="8C8AF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66C36"/>
    <w:multiLevelType w:val="multilevel"/>
    <w:tmpl w:val="4456E98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5" w15:restartNumberingAfterBreak="0">
    <w:nsid w:val="16061EEC"/>
    <w:multiLevelType w:val="hybridMultilevel"/>
    <w:tmpl w:val="D7405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D4033"/>
    <w:multiLevelType w:val="hybridMultilevel"/>
    <w:tmpl w:val="50588FC6"/>
    <w:lvl w:ilvl="0" w:tplc="C0DADE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A1CD3"/>
    <w:multiLevelType w:val="hybridMultilevel"/>
    <w:tmpl w:val="09E88E5E"/>
    <w:lvl w:ilvl="0" w:tplc="979A630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EB3736"/>
    <w:multiLevelType w:val="hybridMultilevel"/>
    <w:tmpl w:val="3E78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03EE1"/>
    <w:multiLevelType w:val="multilevel"/>
    <w:tmpl w:val="E36648C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15:restartNumberingAfterBreak="0">
    <w:nsid w:val="201C0AB0"/>
    <w:multiLevelType w:val="hybridMultilevel"/>
    <w:tmpl w:val="742EA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F5391"/>
    <w:multiLevelType w:val="hybridMultilevel"/>
    <w:tmpl w:val="1EF63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76850"/>
    <w:multiLevelType w:val="hybridMultilevel"/>
    <w:tmpl w:val="DFC63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01A8B"/>
    <w:multiLevelType w:val="hybridMultilevel"/>
    <w:tmpl w:val="E3F0F3A2"/>
    <w:lvl w:ilvl="0" w:tplc="53A2E7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4423E"/>
    <w:multiLevelType w:val="hybridMultilevel"/>
    <w:tmpl w:val="09E88E5E"/>
    <w:lvl w:ilvl="0" w:tplc="979A630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9333F2"/>
    <w:multiLevelType w:val="hybridMultilevel"/>
    <w:tmpl w:val="1C20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042E9"/>
    <w:multiLevelType w:val="hybridMultilevel"/>
    <w:tmpl w:val="28140DD4"/>
    <w:lvl w:ilvl="0" w:tplc="53A2E7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422DF"/>
    <w:multiLevelType w:val="hybridMultilevel"/>
    <w:tmpl w:val="ED9E5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436B9"/>
    <w:multiLevelType w:val="hybridMultilevel"/>
    <w:tmpl w:val="81807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62E05"/>
    <w:multiLevelType w:val="multilevel"/>
    <w:tmpl w:val="419C526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20" w15:restartNumberingAfterBreak="0">
    <w:nsid w:val="5F5A3F95"/>
    <w:multiLevelType w:val="hybridMultilevel"/>
    <w:tmpl w:val="1EF6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009B0"/>
    <w:multiLevelType w:val="multilevel"/>
    <w:tmpl w:val="AF2CC01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2" w15:restartNumberingAfterBreak="0">
    <w:nsid w:val="7E560610"/>
    <w:multiLevelType w:val="hybridMultilevel"/>
    <w:tmpl w:val="96DC1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10"/>
  </w:num>
  <w:num w:numId="5">
    <w:abstractNumId w:val="5"/>
  </w:num>
  <w:num w:numId="6">
    <w:abstractNumId w:val="0"/>
  </w:num>
  <w:num w:numId="7">
    <w:abstractNumId w:val="8"/>
  </w:num>
  <w:num w:numId="8">
    <w:abstractNumId w:val="2"/>
  </w:num>
  <w:num w:numId="9">
    <w:abstractNumId w:val="12"/>
  </w:num>
  <w:num w:numId="10">
    <w:abstractNumId w:val="3"/>
  </w:num>
  <w:num w:numId="11">
    <w:abstractNumId w:val="18"/>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E9"/>
    <w:rsid w:val="00300FEE"/>
    <w:rsid w:val="00322395"/>
    <w:rsid w:val="0036118E"/>
    <w:rsid w:val="0037072B"/>
    <w:rsid w:val="0039074A"/>
    <w:rsid w:val="003D709D"/>
    <w:rsid w:val="00440A03"/>
    <w:rsid w:val="00537DBD"/>
    <w:rsid w:val="005B236C"/>
    <w:rsid w:val="00632CBF"/>
    <w:rsid w:val="00640D55"/>
    <w:rsid w:val="0064249E"/>
    <w:rsid w:val="00716F54"/>
    <w:rsid w:val="00764BFE"/>
    <w:rsid w:val="007C3EE3"/>
    <w:rsid w:val="00862940"/>
    <w:rsid w:val="00AD29B3"/>
    <w:rsid w:val="00DB1F52"/>
    <w:rsid w:val="00DD4AE7"/>
    <w:rsid w:val="00DD7049"/>
    <w:rsid w:val="00E17895"/>
    <w:rsid w:val="00E94EFD"/>
    <w:rsid w:val="00EE7E3D"/>
    <w:rsid w:val="00F873D5"/>
    <w:rsid w:val="00FA665E"/>
    <w:rsid w:val="00FD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6C95"/>
  <w15:chartTrackingRefBased/>
  <w15:docId w15:val="{A4BCF001-28A9-4A1A-A08D-234D39D4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2E9"/>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D42E9"/>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FD42E9"/>
    <w:rPr>
      <w:sz w:val="16"/>
      <w:szCs w:val="16"/>
    </w:rPr>
  </w:style>
  <w:style w:type="paragraph" w:styleId="Tekstkomentarza">
    <w:name w:val="annotation text"/>
    <w:basedOn w:val="Normalny"/>
    <w:link w:val="TekstkomentarzaZnak"/>
    <w:uiPriority w:val="99"/>
    <w:semiHidden/>
    <w:unhideWhenUsed/>
    <w:rsid w:val="00FD42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42E9"/>
    <w:rPr>
      <w:sz w:val="20"/>
      <w:szCs w:val="20"/>
      <w:lang w:val="pl-PL"/>
    </w:rPr>
  </w:style>
  <w:style w:type="table" w:styleId="Tabela-Siatka">
    <w:name w:val="Table Grid"/>
    <w:basedOn w:val="Standardowy"/>
    <w:uiPriority w:val="39"/>
    <w:rsid w:val="00FD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42E9"/>
    <w:pPr>
      <w:ind w:left="720"/>
      <w:contextualSpacing/>
    </w:pPr>
  </w:style>
  <w:style w:type="paragraph" w:styleId="Tekstdymka">
    <w:name w:val="Balloon Text"/>
    <w:basedOn w:val="Normalny"/>
    <w:link w:val="TekstdymkaZnak"/>
    <w:uiPriority w:val="99"/>
    <w:semiHidden/>
    <w:unhideWhenUsed/>
    <w:rsid w:val="00FD42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2E9"/>
    <w:rPr>
      <w:rFonts w:ascii="Segoe UI" w:hAnsi="Segoe UI" w:cs="Segoe UI"/>
      <w:sz w:val="18"/>
      <w:szCs w:val="18"/>
      <w:lang w:val="pl-PL"/>
    </w:rPr>
  </w:style>
  <w:style w:type="character" w:styleId="Hipercze">
    <w:name w:val="Hyperlink"/>
    <w:basedOn w:val="Domylnaczcionkaakapitu"/>
    <w:uiPriority w:val="99"/>
    <w:unhideWhenUsed/>
    <w:rsid w:val="00DD7049"/>
    <w:rPr>
      <w:color w:val="0563C1" w:themeColor="hyperlink"/>
      <w:u w:val="single"/>
    </w:rPr>
  </w:style>
  <w:style w:type="character" w:styleId="Nierozpoznanawzmianka">
    <w:name w:val="Unresolved Mention"/>
    <w:basedOn w:val="Domylnaczcionkaakapitu"/>
    <w:uiPriority w:val="99"/>
    <w:semiHidden/>
    <w:unhideWhenUsed/>
    <w:rsid w:val="00DD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50765">
      <w:bodyDiv w:val="1"/>
      <w:marLeft w:val="0"/>
      <w:marRight w:val="0"/>
      <w:marTop w:val="0"/>
      <w:marBottom w:val="0"/>
      <w:divBdr>
        <w:top w:val="none" w:sz="0" w:space="0" w:color="auto"/>
        <w:left w:val="none" w:sz="0" w:space="0" w:color="auto"/>
        <w:bottom w:val="none" w:sz="0" w:space="0" w:color="auto"/>
        <w:right w:val="none" w:sz="0" w:space="0" w:color="auto"/>
      </w:divBdr>
    </w:div>
    <w:div w:id="15779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perfie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ering@koperfield.pl" TargetMode="External"/><Relationship Id="rId5" Type="http://schemas.openxmlformats.org/officeDocument/2006/relationships/hyperlink" Target="mailto:catering@koperfiel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2818</Words>
  <Characters>16909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MasterLife Solutions Sp. z o.o.</dc:creator>
  <cp:keywords/>
  <dc:description/>
  <cp:lastModifiedBy>Bozena Jakubowska</cp:lastModifiedBy>
  <cp:revision>2</cp:revision>
  <dcterms:created xsi:type="dcterms:W3CDTF">2022-03-25T07:35:00Z</dcterms:created>
  <dcterms:modified xsi:type="dcterms:W3CDTF">2022-03-25T07:35:00Z</dcterms:modified>
</cp:coreProperties>
</file>